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C7" w:rsidRPr="005075C7" w:rsidRDefault="005075C7" w:rsidP="005075C7">
      <w:pPr>
        <w:ind w:left="470"/>
        <w:rPr>
          <w:sz w:val="20"/>
          <w:szCs w:val="24"/>
        </w:rPr>
      </w:pPr>
    </w:p>
    <w:p w:rsidR="005075C7" w:rsidRPr="005075C7" w:rsidRDefault="005075C7" w:rsidP="005075C7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 w:rsidRPr="005075C7">
        <w:rPr>
          <w:noProof/>
          <w:sz w:val="24"/>
          <w:szCs w:val="24"/>
          <w:lang w:eastAsia="ru-RU"/>
        </w:rPr>
        <w:drawing>
          <wp:inline distT="0" distB="0" distL="0" distR="0" wp14:anchorId="5FDF1AED" wp14:editId="0D18E30C">
            <wp:extent cx="1097280" cy="1051560"/>
            <wp:effectExtent l="0" t="0" r="7620" b="0"/>
            <wp:docPr id="6" name="Рисунок 6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5C7" w:rsidRPr="005075C7" w:rsidRDefault="005075C7" w:rsidP="005075C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075C7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075C7" w:rsidRPr="005075C7" w:rsidRDefault="005075C7" w:rsidP="005075C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075C7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5075C7" w:rsidRPr="005075C7" w:rsidRDefault="005075C7" w:rsidP="005075C7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 w:rsidRPr="005075C7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5075C7" w:rsidRPr="005075C7" w:rsidRDefault="005075C7" w:rsidP="005075C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5075C7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5075C7" w:rsidRPr="005075C7" w:rsidRDefault="005075C7" w:rsidP="005075C7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 w:rsidRPr="005075C7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5075C7" w:rsidRPr="005075C7" w:rsidRDefault="005075C7" w:rsidP="005075C7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 w:rsidRPr="005075C7">
        <w:rPr>
          <w:sz w:val="24"/>
          <w:szCs w:val="24"/>
          <w:lang w:eastAsia="ru-RU"/>
        </w:rPr>
        <w:t>тел</w:t>
      </w:r>
      <w:r w:rsidRPr="005075C7">
        <w:rPr>
          <w:sz w:val="24"/>
          <w:szCs w:val="24"/>
          <w:lang w:val="en-US" w:eastAsia="ru-RU"/>
        </w:rPr>
        <w:t>. 8 (928) 593-61-84, e-mail:</w:t>
      </w:r>
      <w:r w:rsidRPr="005075C7">
        <w:rPr>
          <w:color w:val="2C2D2E"/>
          <w:sz w:val="24"/>
          <w:szCs w:val="24"/>
          <w:lang w:val="en-US" w:eastAsia="ru-RU"/>
        </w:rPr>
        <w:t xml:space="preserve"> mkou_heleturinskaya@e-dag.ru </w:t>
      </w:r>
    </w:p>
    <w:p w:rsidR="005075C7" w:rsidRPr="005075C7" w:rsidRDefault="005075C7" w:rsidP="005075C7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 w:rsidRPr="005075C7"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5075C7" w:rsidRPr="005075C7" w:rsidRDefault="005075C7" w:rsidP="005075C7">
      <w:pPr>
        <w:spacing w:before="91"/>
        <w:ind w:firstLine="708"/>
        <w:jc w:val="both"/>
        <w:rPr>
          <w:sz w:val="24"/>
          <w:szCs w:val="24"/>
        </w:rPr>
      </w:pPr>
    </w:p>
    <w:p w:rsidR="005075C7" w:rsidRPr="005075C7" w:rsidRDefault="005075C7" w:rsidP="005075C7">
      <w:pPr>
        <w:spacing w:before="91"/>
        <w:ind w:firstLine="708"/>
        <w:jc w:val="both"/>
        <w:rPr>
          <w:sz w:val="24"/>
          <w:szCs w:val="24"/>
        </w:rPr>
      </w:pPr>
    </w:p>
    <w:p w:rsidR="005075C7" w:rsidRPr="005075C7" w:rsidRDefault="005075C7" w:rsidP="005075C7">
      <w:pPr>
        <w:spacing w:before="91"/>
        <w:ind w:firstLine="708"/>
        <w:jc w:val="both"/>
        <w:rPr>
          <w:sz w:val="24"/>
          <w:szCs w:val="24"/>
        </w:rPr>
      </w:pPr>
    </w:p>
    <w:p w:rsidR="005075C7" w:rsidRPr="005075C7" w:rsidRDefault="005075C7" w:rsidP="005075C7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5075C7" w:rsidRPr="005075C7" w:rsidTr="00405E8F">
        <w:trPr>
          <w:trHeight w:val="1820"/>
        </w:trPr>
        <w:tc>
          <w:tcPr>
            <w:tcW w:w="4253" w:type="dxa"/>
            <w:hideMark/>
          </w:tcPr>
          <w:p w:rsidR="005075C7" w:rsidRPr="005075C7" w:rsidRDefault="005075C7" w:rsidP="005075C7">
            <w:pPr>
              <w:spacing w:line="262" w:lineRule="exact"/>
              <w:ind w:left="50"/>
              <w:rPr>
                <w:sz w:val="24"/>
              </w:rPr>
            </w:pPr>
            <w:r w:rsidRPr="005075C7">
              <w:rPr>
                <w:spacing w:val="-2"/>
                <w:sz w:val="24"/>
              </w:rPr>
              <w:t>Согласовано</w:t>
            </w:r>
          </w:p>
          <w:p w:rsidR="005075C7" w:rsidRPr="005075C7" w:rsidRDefault="005075C7" w:rsidP="005075C7">
            <w:pPr>
              <w:ind w:left="50" w:right="260"/>
              <w:rPr>
                <w:sz w:val="24"/>
              </w:rPr>
            </w:pPr>
            <w:r w:rsidRPr="005075C7">
              <w:rPr>
                <w:sz w:val="24"/>
              </w:rPr>
              <w:t>Председатель профсоюзного комитета МКОУ «Хелетуринская</w:t>
            </w:r>
            <w:r w:rsidRPr="005075C7">
              <w:rPr>
                <w:spacing w:val="40"/>
                <w:sz w:val="24"/>
              </w:rPr>
              <w:t xml:space="preserve"> </w:t>
            </w:r>
            <w:r w:rsidRPr="005075C7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5075C7" w:rsidRPr="005075C7" w:rsidRDefault="005075C7" w:rsidP="005075C7">
            <w:pPr>
              <w:spacing w:line="230" w:lineRule="auto"/>
              <w:ind w:left="435" w:right="1790"/>
              <w:rPr>
                <w:sz w:val="24"/>
              </w:rPr>
            </w:pPr>
            <w:r w:rsidRPr="005075C7">
              <w:rPr>
                <w:spacing w:val="-2"/>
                <w:sz w:val="24"/>
              </w:rPr>
              <w:t xml:space="preserve">Утверждено </w:t>
            </w:r>
            <w:r w:rsidRPr="005075C7">
              <w:rPr>
                <w:sz w:val="24"/>
              </w:rPr>
              <w:t>приказом</w:t>
            </w:r>
            <w:r w:rsidRPr="005075C7">
              <w:rPr>
                <w:spacing w:val="-15"/>
                <w:sz w:val="24"/>
              </w:rPr>
              <w:t xml:space="preserve"> </w:t>
            </w:r>
            <w:r w:rsidRPr="005075C7">
              <w:rPr>
                <w:sz w:val="24"/>
              </w:rPr>
              <w:t>МКОУ</w:t>
            </w:r>
          </w:p>
          <w:p w:rsidR="005075C7" w:rsidRPr="005075C7" w:rsidRDefault="005075C7" w:rsidP="005075C7">
            <w:pPr>
              <w:spacing w:before="4" w:line="235" w:lineRule="auto"/>
              <w:ind w:left="435" w:right="107"/>
              <w:rPr>
                <w:sz w:val="24"/>
              </w:rPr>
            </w:pPr>
            <w:r w:rsidRPr="005075C7">
              <w:rPr>
                <w:spacing w:val="-2"/>
                <w:sz w:val="24"/>
              </w:rPr>
              <w:t>«Хелетуринская</w:t>
            </w:r>
            <w:r w:rsidRPr="005075C7">
              <w:rPr>
                <w:spacing w:val="-13"/>
                <w:sz w:val="24"/>
              </w:rPr>
              <w:t xml:space="preserve"> </w:t>
            </w:r>
            <w:r w:rsidRPr="005075C7">
              <w:rPr>
                <w:spacing w:val="-2"/>
                <w:sz w:val="24"/>
              </w:rPr>
              <w:t>СОШ»</w:t>
            </w:r>
            <w:r w:rsidRPr="005075C7">
              <w:rPr>
                <w:spacing w:val="-13"/>
                <w:sz w:val="24"/>
              </w:rPr>
              <w:t xml:space="preserve"> </w:t>
            </w:r>
            <w:r w:rsidRPr="005075C7">
              <w:rPr>
                <w:spacing w:val="-2"/>
                <w:sz w:val="24"/>
              </w:rPr>
              <w:t xml:space="preserve">от </w:t>
            </w:r>
            <w:r w:rsidRPr="005075C7">
              <w:rPr>
                <w:sz w:val="24"/>
              </w:rPr>
              <w:t>28.12.2024</w:t>
            </w:r>
            <w:r w:rsidRPr="005075C7">
              <w:rPr>
                <w:spacing w:val="40"/>
                <w:sz w:val="24"/>
              </w:rPr>
              <w:t xml:space="preserve"> </w:t>
            </w:r>
            <w:r w:rsidRPr="005075C7">
              <w:rPr>
                <w:sz w:val="24"/>
              </w:rPr>
              <w:t>№ 40</w:t>
            </w:r>
          </w:p>
          <w:p w:rsidR="005075C7" w:rsidRPr="005075C7" w:rsidRDefault="005075C7" w:rsidP="005075C7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 w:rsidRPr="005075C7">
              <w:rPr>
                <w:spacing w:val="-2"/>
                <w:sz w:val="24"/>
                <w:lang w:val="en-US"/>
              </w:rPr>
              <w:t>ВрИО директора</w:t>
            </w:r>
            <w:r w:rsidRPr="005075C7">
              <w:rPr>
                <w:sz w:val="24"/>
                <w:u w:val="single"/>
                <w:lang w:val="en-US"/>
              </w:rPr>
              <w:tab/>
            </w:r>
            <w:r w:rsidRPr="005075C7">
              <w:rPr>
                <w:spacing w:val="-2"/>
                <w:sz w:val="24"/>
                <w:lang w:val="en-US"/>
              </w:rPr>
              <w:t>Ю. М. Юсупов</w:t>
            </w:r>
          </w:p>
          <w:p w:rsidR="005075C7" w:rsidRPr="005075C7" w:rsidRDefault="005075C7" w:rsidP="005075C7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FA0D36" w:rsidRDefault="00FA0D36">
      <w:pPr>
        <w:pStyle w:val="a3"/>
        <w:ind w:left="468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36"/>
        </w:rPr>
      </w:pPr>
    </w:p>
    <w:p w:rsidR="00FA0D36" w:rsidRDefault="00FA0D36">
      <w:pPr>
        <w:pStyle w:val="a3"/>
        <w:ind w:left="0" w:firstLine="0"/>
        <w:jc w:val="left"/>
        <w:rPr>
          <w:sz w:val="36"/>
        </w:rPr>
      </w:pPr>
    </w:p>
    <w:p w:rsidR="00FA0D36" w:rsidRDefault="00FA0D36">
      <w:pPr>
        <w:pStyle w:val="a3"/>
        <w:spacing w:before="95"/>
        <w:ind w:left="0" w:firstLine="0"/>
        <w:jc w:val="left"/>
        <w:rPr>
          <w:sz w:val="36"/>
        </w:rPr>
      </w:pPr>
    </w:p>
    <w:p w:rsidR="00FA0D36" w:rsidRDefault="005075C7">
      <w:pPr>
        <w:spacing w:line="413" w:lineRule="exact"/>
        <w:ind w:left="603" w:right="468"/>
        <w:jc w:val="center"/>
        <w:rPr>
          <w:sz w:val="36"/>
        </w:rPr>
      </w:pPr>
      <w:r>
        <w:rPr>
          <w:spacing w:val="-2"/>
          <w:sz w:val="36"/>
        </w:rPr>
        <w:t>И</w:t>
      </w:r>
      <w:r>
        <w:rPr>
          <w:spacing w:val="-2"/>
          <w:sz w:val="36"/>
        </w:rPr>
        <w:t>НСТРУКЦИЯ</w:t>
      </w:r>
    </w:p>
    <w:p w:rsidR="00FA0D36" w:rsidRDefault="005075C7">
      <w:pPr>
        <w:spacing w:line="413" w:lineRule="exact"/>
        <w:ind w:left="603" w:right="468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5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2"/>
          <w:sz w:val="36"/>
        </w:rPr>
        <w:t xml:space="preserve"> </w:t>
      </w:r>
      <w:r>
        <w:rPr>
          <w:sz w:val="36"/>
        </w:rPr>
        <w:t>труда</w:t>
      </w:r>
      <w:r>
        <w:rPr>
          <w:spacing w:val="-2"/>
          <w:sz w:val="36"/>
        </w:rPr>
        <w:t xml:space="preserve"> </w:t>
      </w:r>
      <w:r>
        <w:rPr>
          <w:color w:val="2D2D2D"/>
          <w:sz w:val="36"/>
        </w:rPr>
        <w:t>при</w:t>
      </w:r>
      <w:r>
        <w:rPr>
          <w:color w:val="2D2D2D"/>
          <w:spacing w:val="4"/>
          <w:sz w:val="36"/>
        </w:rPr>
        <w:t xml:space="preserve"> </w:t>
      </w:r>
      <w:r>
        <w:rPr>
          <w:color w:val="2D2D2D"/>
          <w:sz w:val="36"/>
        </w:rPr>
        <w:t>уборке</w:t>
      </w:r>
      <w:r>
        <w:rPr>
          <w:color w:val="2D2D2D"/>
          <w:spacing w:val="-2"/>
          <w:sz w:val="36"/>
        </w:rPr>
        <w:t xml:space="preserve"> помещений</w:t>
      </w:r>
    </w:p>
    <w:p w:rsidR="00FA0D36" w:rsidRDefault="005075C7">
      <w:pPr>
        <w:spacing w:before="2"/>
        <w:ind w:left="603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11.01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ind w:left="0" w:firstLine="0"/>
        <w:jc w:val="left"/>
        <w:rPr>
          <w:sz w:val="20"/>
        </w:rPr>
      </w:pPr>
    </w:p>
    <w:p w:rsidR="00FA0D36" w:rsidRDefault="00FA0D36">
      <w:pPr>
        <w:pStyle w:val="a3"/>
        <w:spacing w:before="180"/>
        <w:ind w:left="0" w:firstLine="0"/>
        <w:jc w:val="left"/>
        <w:rPr>
          <w:sz w:val="20"/>
        </w:rPr>
      </w:pPr>
      <w:bookmarkStart w:id="0" w:name="_GoBack"/>
      <w:bookmarkEnd w:id="0"/>
    </w:p>
    <w:p w:rsidR="00FA0D36" w:rsidRDefault="00FA0D36">
      <w:pPr>
        <w:pStyle w:val="a3"/>
        <w:jc w:val="left"/>
        <w:rPr>
          <w:sz w:val="20"/>
        </w:rPr>
        <w:sectPr w:rsidR="00FA0D36">
          <w:type w:val="continuous"/>
          <w:pgSz w:w="11910" w:h="16840"/>
          <w:pgMar w:top="840" w:right="850" w:bottom="280" w:left="1275" w:header="720" w:footer="720" w:gutter="0"/>
          <w:cols w:space="720"/>
        </w:sectPr>
      </w:pPr>
    </w:p>
    <w:p w:rsidR="00FA0D36" w:rsidRDefault="005075C7">
      <w:pPr>
        <w:spacing w:before="72"/>
        <w:ind w:left="603" w:right="47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FA0D36" w:rsidRDefault="005075C7">
      <w:pPr>
        <w:ind w:left="603" w:right="46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уборке</w:t>
      </w:r>
      <w:r>
        <w:rPr>
          <w:b/>
          <w:spacing w:val="-2"/>
          <w:sz w:val="24"/>
        </w:rPr>
        <w:t xml:space="preserve"> помещений</w:t>
      </w:r>
    </w:p>
    <w:p w:rsidR="00FA0D36" w:rsidRDefault="00FA0D36">
      <w:pPr>
        <w:pStyle w:val="a3"/>
        <w:ind w:left="0" w:firstLine="0"/>
        <w:jc w:val="left"/>
        <w:rPr>
          <w:b/>
        </w:rPr>
      </w:pPr>
    </w:p>
    <w:p w:rsidR="00FA0D36" w:rsidRDefault="005075C7">
      <w:pPr>
        <w:pStyle w:val="a4"/>
        <w:numPr>
          <w:ilvl w:val="0"/>
          <w:numId w:val="2"/>
        </w:numPr>
        <w:tabs>
          <w:tab w:val="left" w:pos="380"/>
        </w:tabs>
        <w:spacing w:line="274" w:lineRule="exact"/>
        <w:ind w:left="38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68"/>
        </w:tabs>
        <w:ind w:left="140" w:right="2" w:firstLine="568"/>
        <w:rPr>
          <w:sz w:val="24"/>
        </w:rPr>
      </w:pPr>
      <w:r>
        <w:rPr>
          <w:sz w:val="24"/>
        </w:rPr>
        <w:t>К работе по уборке помещений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52"/>
        </w:tabs>
        <w:ind w:left="140" w:right="4" w:firstLine="568"/>
        <w:rPr>
          <w:sz w:val="24"/>
        </w:rPr>
      </w:pPr>
      <w:r>
        <w:rPr>
          <w:sz w:val="24"/>
        </w:rPr>
        <w:t>Лица, допущенные к уборке помещений, должны соблюдать правила внутренне</w:t>
      </w:r>
      <w:r>
        <w:rPr>
          <w:sz w:val="24"/>
        </w:rPr>
        <w:t>го трудового распорядка, установленные режимы труда и отдыха.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32"/>
        </w:tabs>
        <w:ind w:left="140" w:right="4" w:firstLine="568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 и вредных производственных факторов: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4"/>
        </w:tabs>
        <w:ind w:left="844" w:hanging="135"/>
        <w:rPr>
          <w:sz w:val="24"/>
        </w:rPr>
      </w:pPr>
      <w:r>
        <w:rPr>
          <w:sz w:val="24"/>
        </w:rPr>
        <w:t>приготовление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983"/>
        </w:tabs>
        <w:ind w:left="140" w:right="2" w:firstLine="568"/>
        <w:rPr>
          <w:sz w:val="24"/>
        </w:rPr>
      </w:pPr>
      <w:r>
        <w:rPr>
          <w:sz w:val="24"/>
        </w:rPr>
        <w:t>поражение кожи рук, раздражения и аллергические реакции при работе с использованием дезрастворов и моющих средств без защитных средств;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931"/>
        </w:tabs>
        <w:ind w:left="140" w:firstLine="568"/>
        <w:rPr>
          <w:sz w:val="24"/>
        </w:rPr>
      </w:pPr>
      <w:r>
        <w:rPr>
          <w:sz w:val="24"/>
        </w:rPr>
        <w:t>острые кромки, заусенцы и неровности поверхностей оборудования, инвентаря, инструмента и приспособлений;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904"/>
        </w:tabs>
        <w:ind w:left="904" w:hanging="195"/>
        <w:rPr>
          <w:sz w:val="24"/>
        </w:rPr>
      </w:pP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перегрузки.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40"/>
        </w:tabs>
        <w:ind w:left="140" w:right="2" w:firstLine="568"/>
        <w:rPr>
          <w:sz w:val="24"/>
        </w:rPr>
      </w:pPr>
      <w:r>
        <w:rPr>
          <w:sz w:val="24"/>
        </w:rPr>
        <w:t>При уборке помещений должна использоваться следующая спецодежда, спецобувь 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защиты:</w:t>
      </w:r>
      <w:r>
        <w:rPr>
          <w:spacing w:val="-15"/>
          <w:sz w:val="24"/>
        </w:rPr>
        <w:t xml:space="preserve"> </w:t>
      </w:r>
      <w:r>
        <w:rPr>
          <w:sz w:val="24"/>
        </w:rPr>
        <w:t>халат</w:t>
      </w:r>
      <w:r>
        <w:rPr>
          <w:spacing w:val="-15"/>
          <w:sz w:val="24"/>
        </w:rPr>
        <w:t xml:space="preserve"> </w:t>
      </w:r>
      <w:r>
        <w:rPr>
          <w:sz w:val="24"/>
        </w:rPr>
        <w:t>хлопчатобумажный,</w:t>
      </w:r>
      <w:r>
        <w:rPr>
          <w:spacing w:val="-13"/>
          <w:sz w:val="24"/>
        </w:rPr>
        <w:t xml:space="preserve"> </w:t>
      </w:r>
      <w:r>
        <w:rPr>
          <w:sz w:val="24"/>
        </w:rPr>
        <w:t>рукавицы,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уборке санузлов, дополнительно: сапоги резиновые и перчатки резиновые.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64"/>
        </w:tabs>
        <w:ind w:left="140" w:right="2" w:firstLine="568"/>
        <w:rPr>
          <w:sz w:val="24"/>
        </w:rPr>
      </w:pPr>
      <w:r>
        <w:rPr>
          <w:sz w:val="24"/>
        </w:rPr>
        <w:t>Уборочный инвента</w:t>
      </w:r>
      <w:r>
        <w:rPr>
          <w:sz w:val="24"/>
        </w:rPr>
        <w:t>рь, используемый для уборки санузлов, должен иметь яркую сигнальную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маркировку,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маркировки уборочного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уборки других помещений.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72"/>
        </w:tabs>
        <w:ind w:left="140" w:right="1" w:firstLine="568"/>
        <w:rPr>
          <w:sz w:val="24"/>
        </w:rPr>
      </w:pPr>
      <w:r>
        <w:rPr>
          <w:sz w:val="24"/>
        </w:rPr>
        <w:t>При уборке помещений соблюдать правила пожарной безопасности, знать места расположения п</w:t>
      </w:r>
      <w:r>
        <w:rPr>
          <w:sz w:val="24"/>
        </w:rPr>
        <w:t>ервичных средств пожаротушения.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68"/>
        </w:tabs>
        <w:ind w:left="140" w:firstLine="568"/>
        <w:rPr>
          <w:sz w:val="24"/>
        </w:rPr>
      </w:pPr>
      <w:r>
        <w:rPr>
          <w:sz w:val="24"/>
        </w:rPr>
        <w:t>Уборщик помещений извещает своего непосредственного руководителя о любой 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2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происшедшем на производстве, или об ухудшении состояния своего здоровья, в том числе о проявлении признаков острого заболевания.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16"/>
        </w:tabs>
        <w:ind w:left="140" w:right="3" w:firstLine="568"/>
        <w:rPr>
          <w:sz w:val="24"/>
        </w:rPr>
      </w:pPr>
      <w:r>
        <w:rPr>
          <w:spacing w:val="-2"/>
          <w:sz w:val="24"/>
        </w:rPr>
        <w:t>При уборке помещений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правила ношения спецодежды,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спецобуви,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 средств индивидуальной защиты, пользования коллект</w:t>
      </w:r>
      <w:r>
        <w:rPr>
          <w:spacing w:val="-2"/>
          <w:sz w:val="24"/>
        </w:rPr>
        <w:t xml:space="preserve">ивными средствами защиты, соблюдать </w:t>
      </w:r>
      <w:r>
        <w:rPr>
          <w:sz w:val="24"/>
        </w:rPr>
        <w:t>правила личной гигиены.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29"/>
        </w:tabs>
        <w:ind w:left="1129" w:hanging="420"/>
        <w:rPr>
          <w:sz w:val="24"/>
        </w:rPr>
      </w:pPr>
      <w:r>
        <w:rPr>
          <w:sz w:val="24"/>
        </w:rPr>
        <w:t>Уборщику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следует: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 убор,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гардеробной;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51"/>
        </w:tabs>
        <w:ind w:left="140" w:right="9" w:firstLine="568"/>
        <w:jc w:val="left"/>
        <w:rPr>
          <w:sz w:val="24"/>
        </w:rPr>
      </w:pPr>
      <w:r>
        <w:rPr>
          <w:sz w:val="24"/>
        </w:rPr>
        <w:t>перед началом работы в производственных помещениях надевать чистую санитарную одежду, подбирать волосы под колпак или косынку;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5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ее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загрязнения;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туалета 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мылом;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пищу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складских </w:t>
      </w:r>
      <w:r>
        <w:rPr>
          <w:spacing w:val="-2"/>
          <w:sz w:val="24"/>
        </w:rPr>
        <w:t>помещениях.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284"/>
        </w:tabs>
        <w:ind w:left="140" w:right="1" w:firstLine="568"/>
        <w:rPr>
          <w:sz w:val="24"/>
        </w:rPr>
      </w:pPr>
      <w:r>
        <w:rPr>
          <w:sz w:val="24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</w:t>
      </w:r>
      <w:r>
        <w:rPr>
          <w:sz w:val="24"/>
        </w:rPr>
        <w:t xml:space="preserve"> внеочередной проверке знаний норм и правил охраны труда.</w:t>
      </w:r>
    </w:p>
    <w:p w:rsidR="00FA0D36" w:rsidRDefault="005075C7">
      <w:pPr>
        <w:pStyle w:val="a4"/>
        <w:numPr>
          <w:ilvl w:val="0"/>
          <w:numId w:val="2"/>
        </w:numPr>
        <w:tabs>
          <w:tab w:val="left" w:pos="380"/>
        </w:tabs>
        <w:spacing w:before="275" w:line="274" w:lineRule="exact"/>
        <w:ind w:left="38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началом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244"/>
        </w:tabs>
        <w:ind w:left="140" w:right="8" w:firstLine="568"/>
        <w:rPr>
          <w:sz w:val="24"/>
        </w:rPr>
      </w:pPr>
      <w:r>
        <w:rPr>
          <w:sz w:val="24"/>
        </w:rPr>
        <w:t>Надеть спецодежду, спецобувь и другие средства индивидуальной защиты, подготовить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к работе необходимый уборочный инвентарь. Не закалывать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булавкам</w:t>
      </w:r>
      <w:r>
        <w:rPr>
          <w:sz w:val="24"/>
        </w:rPr>
        <w:t>и, иголками, не держать в карманах одежды острые, бьющиеся предметы.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48"/>
        </w:tabs>
        <w:ind w:left="140" w:right="4" w:firstLine="568"/>
        <w:rPr>
          <w:sz w:val="24"/>
        </w:rPr>
      </w:pPr>
      <w:r>
        <w:rPr>
          <w:sz w:val="24"/>
        </w:rPr>
        <w:t>Приготовить теплую воду и необходимые растворы дезинфицирующих и моющих средств. Запрещается использовать для подогрева электрокипятильники.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28"/>
        </w:tabs>
        <w:ind w:left="140" w:firstLine="568"/>
        <w:rPr>
          <w:sz w:val="24"/>
        </w:rPr>
      </w:pPr>
      <w:r>
        <w:rPr>
          <w:sz w:val="24"/>
        </w:rPr>
        <w:t>Включить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вентиляцию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мещении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(фрамуги)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закрепить их крючками.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29"/>
        </w:tabs>
        <w:ind w:left="1129" w:hanging="42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уборочных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осмотром: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4"/>
        </w:tabs>
        <w:ind w:left="844" w:hanging="135"/>
        <w:rPr>
          <w:sz w:val="24"/>
        </w:rPr>
      </w:pPr>
      <w:r>
        <w:rPr>
          <w:sz w:val="24"/>
        </w:rPr>
        <w:t>достаточность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уборки;</w:t>
      </w:r>
    </w:p>
    <w:p w:rsidR="00FA0D36" w:rsidRDefault="00FA0D36">
      <w:pPr>
        <w:pStyle w:val="a4"/>
        <w:rPr>
          <w:sz w:val="24"/>
        </w:rPr>
        <w:sectPr w:rsidR="00FA0D36">
          <w:pgSz w:w="11910" w:h="16840"/>
          <w:pgMar w:top="760" w:right="850" w:bottom="280" w:left="1275" w:header="720" w:footer="720" w:gutter="0"/>
          <w:cols w:space="720"/>
        </w:sectPr>
      </w:pPr>
    </w:p>
    <w:p w:rsidR="00FA0D36" w:rsidRDefault="005075C7">
      <w:pPr>
        <w:pStyle w:val="a4"/>
        <w:numPr>
          <w:ilvl w:val="2"/>
          <w:numId w:val="2"/>
        </w:numPr>
        <w:tabs>
          <w:tab w:val="left" w:pos="839"/>
        </w:tabs>
        <w:spacing w:before="68"/>
        <w:ind w:left="140" w:firstLine="568"/>
        <w:rPr>
          <w:sz w:val="24"/>
        </w:rPr>
      </w:pPr>
      <w:r>
        <w:rPr>
          <w:sz w:val="24"/>
        </w:rPr>
        <w:lastRenderedPageBreak/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убираемых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неогражденных проемов, открытых люков, трапов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т.п. При наличии на убираемых поверхностях опасных и вредных веществ (пролитых жиров, осколков стекла и т.п.) убрать их, соблюдая меры </w:t>
      </w:r>
      <w:r>
        <w:rPr>
          <w:spacing w:val="-2"/>
          <w:sz w:val="24"/>
        </w:rPr>
        <w:t>безопасности;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4"/>
        </w:tabs>
        <w:ind w:left="844" w:hanging="135"/>
        <w:rPr>
          <w:sz w:val="24"/>
        </w:rPr>
      </w:pPr>
      <w:r>
        <w:rPr>
          <w:sz w:val="24"/>
        </w:rPr>
        <w:t>исправность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вентилей,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кранов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воды.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52"/>
        </w:tabs>
        <w:ind w:left="140" w:firstLine="568"/>
        <w:rPr>
          <w:sz w:val="24"/>
        </w:rPr>
      </w:pPr>
      <w:r>
        <w:rPr>
          <w:sz w:val="24"/>
        </w:rPr>
        <w:t>Прове</w:t>
      </w:r>
      <w:r>
        <w:rPr>
          <w:sz w:val="24"/>
        </w:rPr>
        <w:t xml:space="preserve">рить наличие уборочного инвентаря, моющих и дезинфицирующих средств, отсутствие в обтирочном материале и тряпках для мытья полов колющих и режущих </w:t>
      </w:r>
      <w:r>
        <w:rPr>
          <w:spacing w:val="-2"/>
          <w:sz w:val="24"/>
        </w:rPr>
        <w:t>предметов.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16"/>
        </w:tabs>
        <w:ind w:left="140" w:right="1" w:firstLine="568"/>
        <w:rPr>
          <w:sz w:val="24"/>
        </w:rPr>
      </w:pPr>
      <w:r>
        <w:rPr>
          <w:sz w:val="24"/>
        </w:rPr>
        <w:t>Обо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электропроводки и других неполадках </w:t>
      </w:r>
      <w:r>
        <w:rPr>
          <w:sz w:val="24"/>
        </w:rPr>
        <w:t>сообщить своему непосредственному руководителю и приступить к работе только после их устранения.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292"/>
        </w:tabs>
        <w:ind w:left="140" w:right="1" w:firstLine="568"/>
        <w:rPr>
          <w:sz w:val="24"/>
        </w:rPr>
      </w:pPr>
      <w:r>
        <w:rPr>
          <w:sz w:val="24"/>
        </w:rPr>
        <w:t>Перед выполнением уборочных работ на высоте выполнять требования безопасности, изложенные в инструкции для работ на высоте.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324"/>
        </w:tabs>
        <w:ind w:left="140" w:right="1" w:firstLine="568"/>
        <w:rPr>
          <w:sz w:val="24"/>
        </w:rPr>
      </w:pPr>
      <w:r>
        <w:rPr>
          <w:sz w:val="24"/>
        </w:rPr>
        <w:t>Уборщик помещений должен знать и со</w:t>
      </w:r>
      <w:r>
        <w:rPr>
          <w:sz w:val="24"/>
        </w:rPr>
        <w:t>блюдать следующие правила производственной санитарии: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7"/>
        </w:tabs>
        <w:ind w:left="140" w:right="1" w:firstLine="568"/>
        <w:rPr>
          <w:sz w:val="24"/>
        </w:rPr>
      </w:pPr>
      <w:r>
        <w:rPr>
          <w:sz w:val="24"/>
        </w:rPr>
        <w:t>уборочный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(тазы,</w:t>
      </w:r>
      <w:r>
        <w:rPr>
          <w:spacing w:val="-6"/>
          <w:sz w:val="24"/>
        </w:rPr>
        <w:t xml:space="preserve"> </w:t>
      </w:r>
      <w:r>
        <w:rPr>
          <w:sz w:val="24"/>
        </w:rPr>
        <w:t>ведра, щетки и т.п.) должен быть маркирован, закреплен за отдельными помещениями, храниться раздельно в закрытых, специально выделенных для этого шкафах или стенных нишах;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903"/>
        </w:tabs>
        <w:ind w:left="140" w:right="2" w:firstLine="568"/>
        <w:rPr>
          <w:sz w:val="24"/>
        </w:rPr>
      </w:pPr>
      <w:r>
        <w:rPr>
          <w:sz w:val="24"/>
        </w:rPr>
        <w:t>уборочный инвентарь (тазы, тряпки) для уборки рабочих мест, производственных столов,</w:t>
      </w:r>
      <w:r>
        <w:rPr>
          <w:sz w:val="24"/>
        </w:rPr>
        <w:t xml:space="preserve"> шкафов для продуктов и др. не должен смешиваться с инвентарем для уборки помещений. Ведра, тазы</w:t>
      </w:r>
      <w:r>
        <w:rPr>
          <w:spacing w:val="-4"/>
          <w:sz w:val="24"/>
        </w:rPr>
        <w:t xml:space="preserve"> </w:t>
      </w:r>
      <w:r>
        <w:rPr>
          <w:sz w:val="24"/>
        </w:rPr>
        <w:t>для мытья полов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окрашены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особый цвет, иметь надпись или бирку с надписью "для пола" и т.д.;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3"/>
        </w:tabs>
        <w:ind w:left="140" w:right="1" w:firstLine="568"/>
        <w:rPr>
          <w:sz w:val="24"/>
        </w:rPr>
      </w:pPr>
      <w:r>
        <w:rPr>
          <w:sz w:val="24"/>
        </w:rPr>
        <w:t>уборочный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туалетов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хранить</w:t>
      </w:r>
      <w:r>
        <w:rPr>
          <w:sz w:val="24"/>
        </w:rPr>
        <w:t>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месте, изолированно от уборочного инвентаря других помещений, иметь четкую маркировку и сигнальную окраску.</w:t>
      </w:r>
    </w:p>
    <w:p w:rsidR="00FA0D36" w:rsidRDefault="00FA0D36">
      <w:pPr>
        <w:pStyle w:val="a3"/>
        <w:spacing w:before="4"/>
        <w:ind w:left="0" w:firstLine="0"/>
        <w:jc w:val="left"/>
      </w:pPr>
    </w:p>
    <w:p w:rsidR="00FA0D36" w:rsidRDefault="005075C7">
      <w:pPr>
        <w:pStyle w:val="a4"/>
        <w:numPr>
          <w:ilvl w:val="0"/>
          <w:numId w:val="2"/>
        </w:numPr>
        <w:tabs>
          <w:tab w:val="left" w:pos="380"/>
        </w:tabs>
        <w:spacing w:line="274" w:lineRule="exact"/>
        <w:ind w:left="38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время </w:t>
      </w:r>
      <w:r>
        <w:rPr>
          <w:b/>
          <w:spacing w:val="-2"/>
          <w:sz w:val="24"/>
        </w:rPr>
        <w:t>работы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29"/>
        </w:tabs>
        <w:spacing w:line="274" w:lineRule="exact"/>
        <w:ind w:left="1129" w:hanging="420"/>
        <w:rPr>
          <w:sz w:val="24"/>
        </w:rPr>
      </w:pPr>
      <w:r>
        <w:rPr>
          <w:sz w:val="24"/>
        </w:rPr>
        <w:t>Уборку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производить: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51"/>
        </w:tabs>
        <w:ind w:left="140" w:right="1" w:firstLine="568"/>
        <w:jc w:val="left"/>
        <w:rPr>
          <w:sz w:val="24"/>
        </w:rPr>
      </w:pP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 окончания последнего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окончания подготовки уроков и работы кружков;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коридоров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рекреаций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 каждой</w:t>
      </w:r>
      <w:r>
        <w:rPr>
          <w:spacing w:val="-2"/>
          <w:sz w:val="24"/>
        </w:rPr>
        <w:t xml:space="preserve"> перемены;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гардероба -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спортзала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2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день;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943"/>
        </w:tabs>
        <w:ind w:left="140" w:right="5" w:firstLine="568"/>
        <w:jc w:val="left"/>
        <w:rPr>
          <w:sz w:val="24"/>
        </w:rPr>
      </w:pPr>
      <w:r>
        <w:rPr>
          <w:sz w:val="24"/>
        </w:rPr>
        <w:t>игровых,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административно-хозяйственных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актового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зала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 рабочего дня;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обеденного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 -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971"/>
        </w:tabs>
        <w:ind w:left="140" w:firstLine="568"/>
        <w:jc w:val="left"/>
        <w:rPr>
          <w:sz w:val="24"/>
        </w:rPr>
      </w:pPr>
      <w:r>
        <w:rPr>
          <w:sz w:val="24"/>
        </w:rPr>
        <w:t>умывальных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туалетных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применением дезинфицирующих средств;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904"/>
        </w:tabs>
        <w:spacing w:before="1"/>
        <w:ind w:left="904" w:hanging="195"/>
        <w:jc w:val="left"/>
        <w:rPr>
          <w:sz w:val="24"/>
        </w:rPr>
      </w:pP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-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день.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364"/>
          <w:tab w:val="left" w:pos="1936"/>
          <w:tab w:val="left" w:pos="3320"/>
          <w:tab w:val="left" w:pos="3996"/>
          <w:tab w:val="left" w:pos="4996"/>
          <w:tab w:val="left" w:pos="6476"/>
          <w:tab w:val="left" w:pos="7540"/>
          <w:tab w:val="left" w:pos="8664"/>
          <w:tab w:val="left" w:pos="9084"/>
        </w:tabs>
        <w:ind w:left="140" w:right="6" w:firstLine="568"/>
        <w:rPr>
          <w:sz w:val="24"/>
        </w:rPr>
      </w:pP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уборке</w:t>
      </w:r>
      <w:r>
        <w:rPr>
          <w:sz w:val="24"/>
        </w:rPr>
        <w:tab/>
      </w:r>
      <w:r>
        <w:rPr>
          <w:spacing w:val="-2"/>
          <w:sz w:val="24"/>
        </w:rPr>
        <w:t>помещений</w:t>
      </w:r>
      <w:r>
        <w:rPr>
          <w:sz w:val="24"/>
        </w:rPr>
        <w:tab/>
      </w:r>
      <w:r>
        <w:rPr>
          <w:spacing w:val="-2"/>
          <w:sz w:val="24"/>
        </w:rPr>
        <w:t>бензин,</w:t>
      </w:r>
      <w:r>
        <w:rPr>
          <w:sz w:val="24"/>
        </w:rPr>
        <w:tab/>
      </w:r>
      <w:r>
        <w:rPr>
          <w:spacing w:val="-2"/>
          <w:sz w:val="24"/>
        </w:rPr>
        <w:t>керосин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другие </w:t>
      </w:r>
      <w:r>
        <w:rPr>
          <w:sz w:val="24"/>
        </w:rPr>
        <w:t>легковоспламеняющиеся жидкости.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28"/>
        </w:tabs>
        <w:ind w:left="140" w:right="5" w:firstLine="568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8"/>
          <w:sz w:val="24"/>
        </w:rPr>
        <w:t xml:space="preserve"> </w:t>
      </w:r>
      <w:r>
        <w:rPr>
          <w:sz w:val="24"/>
        </w:rPr>
        <w:t>ветошью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электророзетки,</w:t>
      </w:r>
      <w:r>
        <w:rPr>
          <w:spacing w:val="-7"/>
          <w:sz w:val="24"/>
        </w:rPr>
        <w:t xml:space="preserve"> </w:t>
      </w:r>
      <w:r>
        <w:rPr>
          <w:sz w:val="24"/>
        </w:rPr>
        <w:t>отключающие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другие электрические приборы, находящиес</w:t>
      </w:r>
      <w:r>
        <w:rPr>
          <w:sz w:val="24"/>
        </w:rPr>
        <w:t>я под напряжением.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36"/>
        </w:tabs>
        <w:ind w:left="140" w:right="3" w:firstLine="568"/>
        <w:rPr>
          <w:sz w:val="24"/>
        </w:rPr>
      </w:pPr>
      <w:r>
        <w:rPr>
          <w:sz w:val="24"/>
        </w:rPr>
        <w:t>Уборочный инвентарь, используемый для уборки туалетов, запрещается применять для уборки других помещений.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52"/>
        </w:tabs>
        <w:ind w:left="140" w:right="1" w:firstLine="568"/>
        <w:rPr>
          <w:sz w:val="24"/>
        </w:rPr>
      </w:pPr>
      <w:r>
        <w:rPr>
          <w:sz w:val="24"/>
        </w:rPr>
        <w:t>Выполнять только ту работу, по которой прошел инструктаж по охране труда и к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 допущен работником, ответственным за безопасное выполнение работ.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29"/>
        </w:tabs>
        <w:ind w:left="1129" w:hanging="420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лицам.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96"/>
        </w:tabs>
        <w:ind w:left="140" w:right="4" w:firstLine="568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уборочное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 только для тех работ, для которых они предназначены.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88"/>
        </w:tabs>
        <w:ind w:left="140" w:right="1" w:firstLine="568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 пользоваться только установленными проходами.</w:t>
      </w:r>
    </w:p>
    <w:p w:rsidR="00FA0D36" w:rsidRDefault="00FA0D36">
      <w:pPr>
        <w:pStyle w:val="a4"/>
        <w:jc w:val="left"/>
        <w:rPr>
          <w:sz w:val="24"/>
        </w:rPr>
        <w:sectPr w:rsidR="00FA0D36">
          <w:pgSz w:w="11910" w:h="16840"/>
          <w:pgMar w:top="760" w:right="850" w:bottom="280" w:left="1275" w:header="720" w:footer="720" w:gutter="0"/>
          <w:cols w:space="720"/>
        </w:sectPr>
      </w:pPr>
    </w:p>
    <w:p w:rsidR="00FA0D36" w:rsidRDefault="005075C7">
      <w:pPr>
        <w:pStyle w:val="a3"/>
        <w:spacing w:before="68"/>
        <w:ind w:right="1"/>
      </w:pPr>
      <w:r>
        <w:lastRenderedPageBreak/>
        <w:t>3 9.</w:t>
      </w:r>
      <w:r>
        <w:rPr>
          <w:spacing w:val="-1"/>
        </w:rPr>
        <w:t xml:space="preserve"> </w:t>
      </w:r>
      <w:r>
        <w:t>Производить уборку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помещениях и</w:t>
      </w:r>
      <w:r>
        <w:rPr>
          <w:spacing w:val="-1"/>
        </w:rPr>
        <w:t xml:space="preserve"> </w:t>
      </w:r>
      <w:r>
        <w:t>местах,</w:t>
      </w:r>
      <w:r>
        <w:rPr>
          <w:spacing w:val="-4"/>
        </w:rPr>
        <w:t xml:space="preserve"> </w:t>
      </w:r>
      <w:r>
        <w:t>где производится погрузка и</w:t>
      </w:r>
      <w:r>
        <w:rPr>
          <w:spacing w:val="-5"/>
        </w:rPr>
        <w:t xml:space="preserve"> </w:t>
      </w:r>
      <w:r>
        <w:t>выгрузка грузов, после окончания этих работ. Соблюдать особую</w:t>
      </w:r>
      <w:r>
        <w:t xml:space="preserve"> осторожность при уборке возле люков, спусков, лестниц и дверей.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412"/>
        </w:tabs>
        <w:ind w:left="140" w:right="3" w:firstLine="568"/>
        <w:rPr>
          <w:sz w:val="24"/>
        </w:rPr>
      </w:pPr>
      <w:r>
        <w:rPr>
          <w:sz w:val="24"/>
        </w:rPr>
        <w:t>Для уменьшения выделения пыли при подметании полов производить опрыскивание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15"/>
          <w:sz w:val="24"/>
        </w:rPr>
        <w:t xml:space="preserve"> </w:t>
      </w:r>
      <w:r>
        <w:rPr>
          <w:sz w:val="24"/>
        </w:rPr>
        <w:t>влажным</w:t>
      </w:r>
      <w:r>
        <w:rPr>
          <w:spacing w:val="-11"/>
          <w:sz w:val="24"/>
        </w:rPr>
        <w:t xml:space="preserve"> </w:t>
      </w:r>
      <w:r>
        <w:rPr>
          <w:sz w:val="24"/>
        </w:rPr>
        <w:t>веником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щеткой;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4"/>
          <w:sz w:val="24"/>
        </w:rPr>
        <w:t xml:space="preserve"> </w:t>
      </w:r>
      <w:r>
        <w:rPr>
          <w:sz w:val="24"/>
        </w:rPr>
        <w:t>мытьем полов</w:t>
      </w:r>
      <w:r>
        <w:rPr>
          <w:spacing w:val="-12"/>
          <w:sz w:val="24"/>
        </w:rPr>
        <w:t xml:space="preserve"> </w:t>
      </w:r>
      <w:r>
        <w:rPr>
          <w:sz w:val="24"/>
        </w:rPr>
        <w:t>подмести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-11"/>
          <w:sz w:val="24"/>
        </w:rPr>
        <w:t xml:space="preserve"> </w:t>
      </w:r>
      <w:r>
        <w:rPr>
          <w:sz w:val="24"/>
        </w:rPr>
        <w:t>травмоопасные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15"/>
          <w:sz w:val="24"/>
        </w:rPr>
        <w:t xml:space="preserve"> </w:t>
      </w:r>
      <w:r>
        <w:rPr>
          <w:sz w:val="24"/>
        </w:rPr>
        <w:t>гвозди,</w:t>
      </w:r>
      <w:r>
        <w:rPr>
          <w:spacing w:val="-10"/>
          <w:sz w:val="24"/>
        </w:rPr>
        <w:t xml:space="preserve"> </w:t>
      </w:r>
      <w:r>
        <w:rPr>
          <w:sz w:val="24"/>
        </w:rPr>
        <w:t>битое</w:t>
      </w:r>
      <w:r>
        <w:rPr>
          <w:spacing w:val="-8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-5"/>
          <w:sz w:val="24"/>
        </w:rPr>
        <w:t xml:space="preserve"> </w:t>
      </w:r>
      <w:r>
        <w:rPr>
          <w:sz w:val="24"/>
        </w:rPr>
        <w:t>иголки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 острые (колющие и режущие) предметы, используя щетку и совок.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296"/>
        </w:tabs>
        <w:ind w:left="140" w:right="3" w:firstLine="568"/>
        <w:rPr>
          <w:sz w:val="24"/>
        </w:rPr>
      </w:pPr>
      <w:r>
        <w:rPr>
          <w:sz w:val="24"/>
        </w:rPr>
        <w:t>Производить дезинфекцию бачков для пищевых отходов, туалетов, душевых и гардеробных только в резиновых перчатках.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292"/>
        </w:tabs>
        <w:ind w:left="140" w:right="4" w:firstLine="568"/>
        <w:rPr>
          <w:sz w:val="24"/>
        </w:rPr>
      </w:pPr>
      <w:r>
        <w:rPr>
          <w:sz w:val="24"/>
        </w:rPr>
        <w:t xml:space="preserve">Вентили, краны на трубопроводах </w:t>
      </w:r>
      <w:r>
        <w:rPr>
          <w:sz w:val="24"/>
        </w:rPr>
        <w:t>открывать медленно, без рывков и больших усилий. Не применять для этих целей молотки, гаечные ключи и другие предметы.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249"/>
        </w:tabs>
        <w:ind w:left="1249" w:hanging="540"/>
        <w:rPr>
          <w:sz w:val="24"/>
        </w:rPr>
      </w:pPr>
      <w:r>
        <w:rPr>
          <w:sz w:val="24"/>
        </w:rPr>
        <w:t>Наполняя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ведро,</w:t>
      </w:r>
      <w:r>
        <w:rPr>
          <w:spacing w:val="-3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холодную,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горячую</w:t>
      </w:r>
      <w:r>
        <w:rPr>
          <w:spacing w:val="-2"/>
          <w:sz w:val="24"/>
        </w:rPr>
        <w:t xml:space="preserve"> воду.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288"/>
        </w:tabs>
        <w:ind w:left="140" w:right="1" w:firstLine="568"/>
        <w:rPr>
          <w:sz w:val="24"/>
        </w:rPr>
      </w:pPr>
      <w:r>
        <w:rPr>
          <w:sz w:val="24"/>
        </w:rPr>
        <w:t>Переносить горячую воду для уборки в закрытой посуде, а если для этой цели применяется ведро без крышки, то наполнять его не более чем на три четверти вместимости.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232"/>
        </w:tabs>
        <w:ind w:left="140" w:right="1" w:firstLine="568"/>
        <w:rPr>
          <w:sz w:val="24"/>
        </w:rPr>
      </w:pPr>
      <w:r>
        <w:rPr>
          <w:sz w:val="24"/>
        </w:rPr>
        <w:t>Мытье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ветошью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швабры;</w:t>
      </w:r>
      <w:r>
        <w:rPr>
          <w:spacing w:val="-15"/>
          <w:sz w:val="24"/>
        </w:rPr>
        <w:t xml:space="preserve"> </w:t>
      </w:r>
      <w:r>
        <w:rPr>
          <w:sz w:val="24"/>
        </w:rPr>
        <w:t>выжимать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разрешается только промытую ветошь. Вымытые полы следует вытирать насухо.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360"/>
        </w:tabs>
        <w:ind w:left="140" w:right="8" w:firstLine="568"/>
        <w:rPr>
          <w:sz w:val="24"/>
        </w:rPr>
      </w:pPr>
      <w:r>
        <w:rPr>
          <w:sz w:val="24"/>
        </w:rPr>
        <w:t>При применении воды для удаления пыли со стен, окон и конструкций электрические устройства во время уборки должны быть отключены от электрической сети.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252"/>
        </w:tabs>
        <w:ind w:left="140" w:right="1" w:firstLine="568"/>
        <w:rPr>
          <w:sz w:val="24"/>
        </w:rPr>
      </w:pPr>
      <w:r>
        <w:rPr>
          <w:sz w:val="24"/>
        </w:rPr>
        <w:t>При уборке окон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</w:t>
      </w:r>
      <w:r>
        <w:rPr>
          <w:sz w:val="24"/>
        </w:rPr>
        <w:t>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крепления рам и</w:t>
      </w:r>
      <w:r>
        <w:rPr>
          <w:spacing w:val="-5"/>
          <w:sz w:val="24"/>
        </w:rPr>
        <w:t xml:space="preserve"> </w:t>
      </w:r>
      <w:r>
        <w:rPr>
          <w:sz w:val="24"/>
        </w:rPr>
        <w:t>стекол;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вести, стоя на прочных широких подоконниках. При узких или непрочных подоконниках следует работать с передвижных столиков-подмостей или лестниц-стремянок, имеющих площадку с </w:t>
      </w:r>
      <w:r>
        <w:rPr>
          <w:spacing w:val="-2"/>
          <w:sz w:val="24"/>
        </w:rPr>
        <w:t>ограждением.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252"/>
        </w:tabs>
        <w:ind w:left="140" w:right="1" w:firstLine="568"/>
        <w:rPr>
          <w:sz w:val="24"/>
        </w:rPr>
      </w:pPr>
      <w:r>
        <w:rPr>
          <w:sz w:val="24"/>
        </w:rPr>
        <w:t>Присоединение электроприборов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(п</w:t>
      </w:r>
      <w:r>
        <w:rPr>
          <w:sz w:val="24"/>
        </w:rPr>
        <w:t>ылесоса,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полотера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 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осуществлять гибким шланговым кабелем, который не должен находиться под ногами или прикасаться к металлическим, горячим, влажным предметам (батареям отопления, водопроводным, газовым трубам и др.).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344"/>
        </w:tabs>
        <w:ind w:left="140" w:right="1" w:firstLine="568"/>
        <w:rPr>
          <w:sz w:val="24"/>
        </w:rPr>
      </w:pPr>
      <w:r>
        <w:rPr>
          <w:sz w:val="24"/>
        </w:rPr>
        <w:t>Отключать о</w:t>
      </w:r>
      <w:r>
        <w:rPr>
          <w:sz w:val="24"/>
        </w:rPr>
        <w:t>т электрической сети используемое уборочное оборудование и электроприборы при: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44"/>
        </w:tabs>
        <w:ind w:left="844" w:hanging="135"/>
        <w:rPr>
          <w:sz w:val="24"/>
        </w:rPr>
      </w:pPr>
      <w:r>
        <w:rPr>
          <w:sz w:val="24"/>
        </w:rPr>
        <w:t>перерывах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электроэнергии;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44"/>
        </w:tabs>
        <w:ind w:left="844" w:hanging="135"/>
        <w:rPr>
          <w:sz w:val="24"/>
        </w:rPr>
      </w:pPr>
      <w:r>
        <w:rPr>
          <w:sz w:val="24"/>
        </w:rPr>
        <w:t>снятии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с пылесоса пылевого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сборника.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332"/>
        </w:tabs>
        <w:ind w:left="140" w:right="3" w:firstLine="568"/>
        <w:rPr>
          <w:sz w:val="24"/>
        </w:rPr>
      </w:pPr>
      <w:r>
        <w:rPr>
          <w:sz w:val="24"/>
        </w:rPr>
        <w:t>Прежде чем передвигать столы и другую мебель, убрать с их поверхности предметы, которые могу</w:t>
      </w:r>
      <w:r>
        <w:rPr>
          <w:sz w:val="24"/>
        </w:rPr>
        <w:t>т упасть.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344"/>
        </w:tabs>
        <w:ind w:left="140" w:firstLine="568"/>
        <w:rPr>
          <w:sz w:val="24"/>
        </w:rPr>
      </w:pPr>
      <w:r>
        <w:rPr>
          <w:sz w:val="24"/>
        </w:rPr>
        <w:t>Поверхность столов предварительно обработать ручной щеткой, после чего протереть слегка влажной тряпкой. Перед уборкой столов убедиться, что на них нет острых предметов (иголок, кнопок, бритвенных лезвий, шила, осколков стекла и т.п.), при наличии таких пр</w:t>
      </w:r>
      <w:r>
        <w:rPr>
          <w:sz w:val="24"/>
        </w:rPr>
        <w:t xml:space="preserve">едметов собрать их, а осколки стекла смести щеткой в совок. При переходе от стола к столу следить за тем, чтобы не зацепить ногами свисающие электрические и телефонные </w:t>
      </w:r>
      <w:r>
        <w:rPr>
          <w:spacing w:val="-2"/>
          <w:sz w:val="24"/>
        </w:rPr>
        <w:t>провода.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328"/>
        </w:tabs>
        <w:spacing w:before="1"/>
        <w:ind w:left="140" w:right="1" w:firstLine="568"/>
        <w:rPr>
          <w:sz w:val="24"/>
        </w:rPr>
      </w:pPr>
      <w:r>
        <w:rPr>
          <w:sz w:val="24"/>
        </w:rPr>
        <w:t>Протирать настольные электрические лампы, вентиляторы, камины и другие электроп</w:t>
      </w:r>
      <w:r>
        <w:rPr>
          <w:sz w:val="24"/>
        </w:rPr>
        <w:t>риборы следует, отключив их от электросети (вынув вилку из розетки); расположенные в помещении закрытые электрощиты, розетки, выключатели протирать только сухой ветошью.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249"/>
        </w:tabs>
        <w:spacing w:line="274" w:lineRule="exact"/>
        <w:ind w:left="1249" w:hanging="54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растворов: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1091"/>
        </w:tabs>
        <w:ind w:left="140" w:right="1" w:firstLine="568"/>
        <w:rPr>
          <w:sz w:val="24"/>
        </w:rPr>
      </w:pPr>
      <w:r>
        <w:rPr>
          <w:sz w:val="24"/>
        </w:rPr>
        <w:t>применять только разрешенные орг</w:t>
      </w:r>
      <w:r>
        <w:rPr>
          <w:sz w:val="24"/>
        </w:rPr>
        <w:t>анами здравоохранения моющие и дезинфицирующие средства;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51"/>
        </w:tabs>
        <w:ind w:left="140" w:right="5" w:firstLine="568"/>
        <w:rPr>
          <w:sz w:val="24"/>
        </w:rPr>
      </w:pPr>
      <w:r>
        <w:rPr>
          <w:sz w:val="24"/>
        </w:rPr>
        <w:t>не превышать установленные концентрацию и температуру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моющих растворов (выше </w:t>
      </w:r>
      <w:r>
        <w:rPr>
          <w:spacing w:val="-2"/>
          <w:sz w:val="24"/>
        </w:rPr>
        <w:t>50°С);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935"/>
        </w:tabs>
        <w:ind w:left="140" w:right="1" w:firstLine="568"/>
        <w:rPr>
          <w:sz w:val="24"/>
        </w:rPr>
      </w:pPr>
      <w:r>
        <w:rPr>
          <w:sz w:val="24"/>
        </w:rPr>
        <w:t>не допускать распыления моющих и дезинфицирующих средств, попадания их растворов на кожу и слизистые оболочки;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995"/>
        </w:tabs>
        <w:ind w:left="140" w:right="1" w:firstLine="568"/>
        <w:rPr>
          <w:sz w:val="24"/>
        </w:rPr>
      </w:pPr>
      <w:r>
        <w:rPr>
          <w:sz w:val="24"/>
        </w:rPr>
        <w:t>во в</w:t>
      </w:r>
      <w:r>
        <w:rPr>
          <w:sz w:val="24"/>
        </w:rPr>
        <w:t>ремя приготовления холодного раствора хлорной извести пользоваться респиратором и защитными очками;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63"/>
        </w:tabs>
        <w:ind w:left="140" w:firstLine="568"/>
        <w:rPr>
          <w:sz w:val="24"/>
        </w:rPr>
      </w:pPr>
      <w:r>
        <w:rPr>
          <w:sz w:val="24"/>
        </w:rPr>
        <w:t>не превышать концентрацию дезинфицирующих средств. Хранить исходный раствор хлорной извести в емкости с плотно закрытой крышкой (пробкой) в специально выдел</w:t>
      </w:r>
      <w:r>
        <w:rPr>
          <w:sz w:val="24"/>
        </w:rPr>
        <w:t xml:space="preserve">енном </w:t>
      </w:r>
      <w:r>
        <w:rPr>
          <w:spacing w:val="-2"/>
          <w:sz w:val="24"/>
        </w:rPr>
        <w:t>месте.</w:t>
      </w:r>
    </w:p>
    <w:p w:rsidR="00FA0D36" w:rsidRDefault="00FA0D36">
      <w:pPr>
        <w:pStyle w:val="a4"/>
        <w:rPr>
          <w:sz w:val="24"/>
        </w:rPr>
        <w:sectPr w:rsidR="00FA0D36">
          <w:pgSz w:w="11910" w:h="16840"/>
          <w:pgMar w:top="760" w:right="850" w:bottom="280" w:left="1275" w:header="720" w:footer="720" w:gutter="0"/>
          <w:cols w:space="720"/>
        </w:sectPr>
      </w:pPr>
    </w:p>
    <w:p w:rsidR="00FA0D36" w:rsidRDefault="005075C7">
      <w:pPr>
        <w:pStyle w:val="a4"/>
        <w:numPr>
          <w:ilvl w:val="1"/>
          <w:numId w:val="1"/>
        </w:numPr>
        <w:tabs>
          <w:tab w:val="left" w:pos="1249"/>
        </w:tabs>
        <w:spacing w:before="68"/>
        <w:ind w:left="1249" w:hanging="54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допускается: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44"/>
        </w:tabs>
        <w:ind w:left="844" w:hanging="135"/>
        <w:rPr>
          <w:sz w:val="24"/>
        </w:rPr>
      </w:pPr>
      <w:r>
        <w:rPr>
          <w:sz w:val="24"/>
        </w:rPr>
        <w:t>сметать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 в</w:t>
      </w:r>
      <w:r>
        <w:rPr>
          <w:spacing w:val="-3"/>
          <w:sz w:val="24"/>
        </w:rPr>
        <w:t xml:space="preserve"> </w:t>
      </w:r>
      <w:r>
        <w:rPr>
          <w:sz w:val="24"/>
        </w:rPr>
        <w:t>люки,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проемы,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колодцы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т.п.;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971"/>
        </w:tabs>
        <w:ind w:left="140" w:firstLine="568"/>
        <w:rPr>
          <w:sz w:val="24"/>
        </w:rPr>
      </w:pPr>
      <w:r>
        <w:rPr>
          <w:sz w:val="24"/>
        </w:rPr>
        <w:t>производить уборку мусора и уплотнять его в урне (ящике, бачке и т.п.) непосредственно руками;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44"/>
        </w:tabs>
        <w:ind w:left="844" w:hanging="135"/>
        <w:rPr>
          <w:sz w:val="24"/>
        </w:rPr>
      </w:pPr>
      <w:r>
        <w:rPr>
          <w:sz w:val="24"/>
        </w:rPr>
        <w:t>класть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тряпки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оборудование;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63"/>
        </w:tabs>
        <w:ind w:left="140" w:firstLine="568"/>
        <w:rPr>
          <w:sz w:val="24"/>
        </w:rPr>
      </w:pPr>
      <w:r>
        <w:rPr>
          <w:sz w:val="24"/>
        </w:rPr>
        <w:t>прикасаться тряпкой или руками к открытым и неогражденным токоведущим частям оборудования, подвижным контактам (ножам) рубильника, а также к оголенным и с поврежденной изоляцией проводам;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67"/>
        </w:tabs>
        <w:ind w:left="140" w:right="7" w:firstLine="568"/>
        <w:rPr>
          <w:sz w:val="24"/>
        </w:rPr>
      </w:pPr>
      <w:r>
        <w:rPr>
          <w:sz w:val="24"/>
        </w:rPr>
        <w:t>производить влажную уборку электрод</w:t>
      </w:r>
      <w:r>
        <w:rPr>
          <w:sz w:val="24"/>
        </w:rPr>
        <w:t xml:space="preserve">вигателей, электропроводки, электропусковой </w:t>
      </w:r>
      <w:r>
        <w:rPr>
          <w:spacing w:val="-2"/>
          <w:sz w:val="24"/>
        </w:rPr>
        <w:t>аппаратуры;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44"/>
        </w:tabs>
        <w:ind w:left="844" w:hanging="135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неисправными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кранами;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63"/>
        </w:tabs>
        <w:ind w:left="140" w:right="5" w:firstLine="568"/>
        <w:rPr>
          <w:sz w:val="24"/>
        </w:rPr>
      </w:pPr>
      <w:r>
        <w:rPr>
          <w:sz w:val="24"/>
        </w:rPr>
        <w:t>применять для уборки воду с температурой выше 50°С, а также сильнодействующие ядовитые и горючие вещества (кислоты, растворители, каустическую соду, бенз</w:t>
      </w:r>
      <w:r>
        <w:rPr>
          <w:sz w:val="24"/>
        </w:rPr>
        <w:t>ин и т.п.);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44"/>
        </w:tabs>
        <w:ind w:left="844" w:hanging="135"/>
        <w:rPr>
          <w:sz w:val="24"/>
        </w:rPr>
      </w:pPr>
      <w:r>
        <w:rPr>
          <w:sz w:val="24"/>
        </w:rPr>
        <w:t>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масле,</w:t>
      </w:r>
      <w:r>
        <w:rPr>
          <w:spacing w:val="-1"/>
          <w:sz w:val="24"/>
        </w:rPr>
        <w:t xml:space="preserve"> </w:t>
      </w:r>
      <w:r>
        <w:rPr>
          <w:sz w:val="24"/>
        </w:rPr>
        <w:t>бензине,</w:t>
      </w:r>
      <w:r>
        <w:rPr>
          <w:spacing w:val="-1"/>
          <w:sz w:val="24"/>
        </w:rPr>
        <w:t xml:space="preserve"> </w:t>
      </w:r>
      <w:r>
        <w:rPr>
          <w:sz w:val="24"/>
        </w:rPr>
        <w:t>эмульсиях,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керосине;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927"/>
        </w:tabs>
        <w:ind w:left="140" w:right="4" w:firstLine="568"/>
        <w:rPr>
          <w:sz w:val="24"/>
        </w:rPr>
      </w:pPr>
      <w:r>
        <w:rPr>
          <w:sz w:val="24"/>
        </w:rPr>
        <w:t>мыть и протирать окна при наличии битых стекол, непрочных и неисправных переплетов или стоя на отливе подоконника.</w:t>
      </w:r>
    </w:p>
    <w:p w:rsidR="00FA0D36" w:rsidRDefault="005075C7">
      <w:pPr>
        <w:pStyle w:val="a4"/>
        <w:numPr>
          <w:ilvl w:val="1"/>
          <w:numId w:val="1"/>
        </w:numPr>
        <w:tabs>
          <w:tab w:val="left" w:pos="1388"/>
        </w:tabs>
        <w:ind w:left="140" w:right="3" w:firstLine="568"/>
        <w:rPr>
          <w:sz w:val="24"/>
        </w:rPr>
      </w:pPr>
      <w:r>
        <w:rPr>
          <w:sz w:val="24"/>
        </w:rPr>
        <w:t>Не оставлять без присмотра включенные в сеть уборочные машины и электроприборы, а также не пользоваться ими при возникновении хотя бы одной из следующих неисправностей: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повреждение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штепсельного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кабеля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(шланга);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нечеткая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выключателя;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появление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дыма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горящей</w:t>
      </w:r>
      <w:r>
        <w:rPr>
          <w:spacing w:val="-2"/>
          <w:sz w:val="24"/>
        </w:rPr>
        <w:t xml:space="preserve"> изоляции;</w:t>
      </w:r>
    </w:p>
    <w:p w:rsidR="00FA0D36" w:rsidRDefault="005075C7">
      <w:pPr>
        <w:pStyle w:val="a4"/>
        <w:numPr>
          <w:ilvl w:val="2"/>
          <w:numId w:val="1"/>
        </w:numPr>
        <w:tabs>
          <w:tab w:val="left" w:pos="844"/>
        </w:tabs>
        <w:ind w:left="844" w:hanging="135"/>
        <w:jc w:val="left"/>
        <w:rPr>
          <w:sz w:val="24"/>
        </w:rPr>
      </w:pPr>
      <w:r>
        <w:rPr>
          <w:sz w:val="24"/>
        </w:rPr>
        <w:t>поломка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трещин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корпусе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(прибора).</w:t>
      </w:r>
    </w:p>
    <w:p w:rsidR="00FA0D36" w:rsidRDefault="00FA0D36">
      <w:pPr>
        <w:pStyle w:val="a3"/>
        <w:spacing w:before="4"/>
        <w:ind w:left="0" w:firstLine="0"/>
        <w:jc w:val="left"/>
      </w:pPr>
    </w:p>
    <w:p w:rsidR="00FA0D36" w:rsidRDefault="005075C7">
      <w:pPr>
        <w:pStyle w:val="a4"/>
        <w:numPr>
          <w:ilvl w:val="0"/>
          <w:numId w:val="2"/>
        </w:numPr>
        <w:tabs>
          <w:tab w:val="left" w:pos="380"/>
        </w:tabs>
        <w:spacing w:line="274" w:lineRule="exact"/>
        <w:ind w:left="38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аварийных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ситуациях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48"/>
        </w:tabs>
        <w:ind w:left="140" w:right="3" w:firstLine="568"/>
        <w:rPr>
          <w:sz w:val="24"/>
        </w:rPr>
      </w:pPr>
      <w:r>
        <w:rPr>
          <w:sz w:val="24"/>
        </w:rPr>
        <w:t xml:space="preserve">При попадании в глаза моющих или дезинфицирующих средств обильно промыть глаза </w:t>
      </w:r>
      <w:r>
        <w:rPr>
          <w:sz w:val="24"/>
        </w:rPr>
        <w:t>водой и обратиться к врачу.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36"/>
        </w:tabs>
        <w:ind w:left="140" w:right="1" w:firstLine="568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появлении раздражения кожи рук 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 использования во время уборки моющих и дезинфицирующих средств, тщательно вымыть руки с мылом и смазать питательным кремом.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24"/>
        </w:tabs>
        <w:ind w:left="140" w:right="1" w:firstLine="568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током</w:t>
      </w:r>
      <w:r>
        <w:rPr>
          <w:spacing w:val="-1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 отсутствия дыхания и пульса у пострадавшего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52"/>
        </w:tabs>
        <w:ind w:left="140" w:firstLine="568"/>
        <w:rPr>
          <w:sz w:val="24"/>
        </w:rPr>
      </w:pPr>
      <w:r>
        <w:rPr>
          <w:sz w:val="24"/>
        </w:rPr>
        <w:t>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92"/>
        </w:tabs>
        <w:ind w:left="140" w:right="1" w:firstLine="568"/>
        <w:rPr>
          <w:sz w:val="24"/>
        </w:rPr>
      </w:pPr>
      <w:r>
        <w:rPr>
          <w:sz w:val="24"/>
        </w:rPr>
        <w:t>Если произошло загрязнение пола большим количеством пролитых жиров или просыпан</w:t>
      </w:r>
      <w:r>
        <w:rPr>
          <w:sz w:val="24"/>
        </w:rPr>
        <w:t>ных порошкообразных веществ (мука, крахмал и т.п.):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879"/>
        </w:tabs>
        <w:ind w:left="140" w:firstLine="568"/>
        <w:rPr>
          <w:sz w:val="24"/>
        </w:rPr>
      </w:pPr>
      <w:r>
        <w:rPr>
          <w:sz w:val="24"/>
        </w:rPr>
        <w:t>пролитый на полу жир удалить с помощью ветоши или других жиропоглощающих материалов. Загрязненное место следует промыть нагретым раствором кальцинированной соды и вытереть насухо;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903"/>
        </w:tabs>
        <w:spacing w:before="1" w:line="237" w:lineRule="auto"/>
        <w:ind w:left="140" w:right="3" w:firstLine="568"/>
        <w:rPr>
          <w:sz w:val="24"/>
        </w:rPr>
      </w:pPr>
      <w:r>
        <w:rPr>
          <w:sz w:val="24"/>
        </w:rPr>
        <w:t>использованную ветошь сл</w:t>
      </w:r>
      <w:r>
        <w:rPr>
          <w:sz w:val="24"/>
        </w:rPr>
        <w:t xml:space="preserve">ожить в металлическую тару с плотно закрывающейся </w:t>
      </w:r>
      <w:r>
        <w:rPr>
          <w:spacing w:val="-2"/>
          <w:sz w:val="24"/>
        </w:rPr>
        <w:t>крышкой;</w:t>
      </w:r>
    </w:p>
    <w:p w:rsidR="00FA0D36" w:rsidRDefault="005075C7">
      <w:pPr>
        <w:pStyle w:val="a4"/>
        <w:numPr>
          <w:ilvl w:val="2"/>
          <w:numId w:val="2"/>
        </w:numPr>
        <w:tabs>
          <w:tab w:val="left" w:pos="931"/>
        </w:tabs>
        <w:ind w:left="140" w:right="3" w:firstLine="568"/>
        <w:rPr>
          <w:sz w:val="24"/>
        </w:rPr>
      </w:pPr>
      <w:r>
        <w:rPr>
          <w:sz w:val="24"/>
        </w:rPr>
        <w:t>для удаления просыпанных пылящих порошкообразных веществ надеть очки и респиратор. Небольшое их количество осторожно удалить влажной тряпкой или пылесосом.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52"/>
        </w:tabs>
        <w:ind w:left="140" w:right="4" w:firstLine="568"/>
        <w:rPr>
          <w:sz w:val="24"/>
        </w:rPr>
      </w:pPr>
      <w:r>
        <w:rPr>
          <w:sz w:val="24"/>
        </w:rPr>
        <w:t>Пострадавшему при травмировании, отравлен</w:t>
      </w:r>
      <w:r>
        <w:rPr>
          <w:sz w:val="24"/>
        </w:rPr>
        <w:t>ии и внезапном заболевании должна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оказана первая (доврачебная)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организована доставка его в учреждение здравоохранения.</w:t>
      </w:r>
    </w:p>
    <w:p w:rsidR="00FA0D36" w:rsidRDefault="00FA0D36">
      <w:pPr>
        <w:pStyle w:val="a3"/>
        <w:spacing w:before="3"/>
        <w:ind w:left="0" w:firstLine="0"/>
        <w:jc w:val="left"/>
      </w:pPr>
    </w:p>
    <w:p w:rsidR="00FA0D36" w:rsidRDefault="005075C7">
      <w:pPr>
        <w:pStyle w:val="a4"/>
        <w:numPr>
          <w:ilvl w:val="0"/>
          <w:numId w:val="2"/>
        </w:numPr>
        <w:tabs>
          <w:tab w:val="left" w:pos="380"/>
        </w:tabs>
        <w:spacing w:line="274" w:lineRule="exact"/>
        <w:ind w:left="38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окончании </w:t>
      </w:r>
      <w:r>
        <w:rPr>
          <w:b/>
          <w:spacing w:val="-2"/>
          <w:sz w:val="24"/>
        </w:rPr>
        <w:t>работы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29"/>
        </w:tabs>
        <w:spacing w:line="274" w:lineRule="exact"/>
        <w:ind w:left="1129" w:hanging="420"/>
        <w:rPr>
          <w:sz w:val="24"/>
        </w:rPr>
      </w:pPr>
      <w:r>
        <w:rPr>
          <w:sz w:val="24"/>
        </w:rPr>
        <w:t>Собрать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мусор,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загрязненную</w:t>
      </w:r>
      <w:r>
        <w:rPr>
          <w:spacing w:val="-2"/>
          <w:sz w:val="24"/>
        </w:rPr>
        <w:t xml:space="preserve"> ветошь.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83"/>
        </w:tabs>
        <w:ind w:left="140" w:right="1" w:firstLine="568"/>
        <w:rPr>
          <w:sz w:val="24"/>
        </w:rPr>
      </w:pPr>
      <w:r>
        <w:rPr>
          <w:sz w:val="24"/>
        </w:rPr>
        <w:t>Отключить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электросети,</w:t>
      </w:r>
      <w:r>
        <w:rPr>
          <w:spacing w:val="40"/>
          <w:sz w:val="24"/>
        </w:rPr>
        <w:t xml:space="preserve"> </w:t>
      </w:r>
      <w:r>
        <w:rPr>
          <w:sz w:val="24"/>
        </w:rPr>
        <w:t>очистить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пыли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грязи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40"/>
          <w:sz w:val="24"/>
        </w:rPr>
        <w:t xml:space="preserve"> </w:t>
      </w:r>
      <w:r>
        <w:rPr>
          <w:sz w:val="24"/>
        </w:rPr>
        <w:t>уборочное оборудование и переместить на места хранения.</w:t>
      </w:r>
    </w:p>
    <w:p w:rsidR="00FA0D36" w:rsidRDefault="00FA0D36">
      <w:pPr>
        <w:pStyle w:val="a4"/>
        <w:jc w:val="left"/>
        <w:rPr>
          <w:sz w:val="24"/>
        </w:rPr>
        <w:sectPr w:rsidR="00FA0D36">
          <w:pgSz w:w="11910" w:h="16840"/>
          <w:pgMar w:top="760" w:right="850" w:bottom="280" w:left="1275" w:header="720" w:footer="720" w:gutter="0"/>
          <w:cols w:space="720"/>
        </w:sectPr>
      </w:pPr>
    </w:p>
    <w:p w:rsidR="00FA0D36" w:rsidRDefault="005075C7">
      <w:pPr>
        <w:pStyle w:val="a4"/>
        <w:numPr>
          <w:ilvl w:val="1"/>
          <w:numId w:val="2"/>
        </w:numPr>
        <w:tabs>
          <w:tab w:val="left" w:pos="1116"/>
        </w:tabs>
        <w:spacing w:before="68"/>
        <w:ind w:left="140" w:right="1" w:firstLine="568"/>
        <w:rPr>
          <w:sz w:val="24"/>
        </w:rPr>
      </w:pPr>
      <w:r>
        <w:rPr>
          <w:sz w:val="24"/>
        </w:rPr>
        <w:lastRenderedPageBreak/>
        <w:t>Ветошь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промыть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соблюдая установленные концентрацию и температуру, просушить и убрать на место.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29"/>
        </w:tabs>
        <w:ind w:left="1129" w:hanging="420"/>
        <w:rPr>
          <w:sz w:val="24"/>
        </w:rPr>
      </w:pPr>
      <w:r>
        <w:rPr>
          <w:sz w:val="24"/>
        </w:rPr>
        <w:t>Моющие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убрать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замок.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29"/>
        </w:tabs>
        <w:ind w:left="1129" w:hanging="420"/>
        <w:rPr>
          <w:sz w:val="24"/>
        </w:rPr>
      </w:pPr>
      <w:r>
        <w:rPr>
          <w:sz w:val="24"/>
        </w:rPr>
        <w:t>Вымыть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руки в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перчатках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мылом,</w:t>
      </w:r>
      <w:r>
        <w:rPr>
          <w:spacing w:val="-2"/>
          <w:sz w:val="24"/>
        </w:rPr>
        <w:t xml:space="preserve"> </w:t>
      </w:r>
      <w:r>
        <w:rPr>
          <w:sz w:val="24"/>
        </w:rPr>
        <w:t>вытереть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досуха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снять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перчатки.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16"/>
        </w:tabs>
        <w:ind w:left="140" w:right="6" w:firstLine="568"/>
        <w:rPr>
          <w:sz w:val="24"/>
        </w:rPr>
      </w:pPr>
      <w:r>
        <w:rPr>
          <w:spacing w:val="-2"/>
          <w:sz w:val="24"/>
        </w:rPr>
        <w:t>Снять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спецодежду, спецобувь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другие средства и</w:t>
      </w:r>
      <w:r>
        <w:rPr>
          <w:spacing w:val="-2"/>
          <w:sz w:val="24"/>
        </w:rPr>
        <w:t>ндивидуальной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защиты, тщательно </w:t>
      </w:r>
      <w:r>
        <w:rPr>
          <w:sz w:val="24"/>
        </w:rPr>
        <w:t>вымыть руки с мылом. Смазать руки питающим и регенерирующим кожу кремом.</w:t>
      </w:r>
    </w:p>
    <w:p w:rsidR="00FA0D36" w:rsidRDefault="005075C7">
      <w:pPr>
        <w:pStyle w:val="a4"/>
        <w:numPr>
          <w:ilvl w:val="1"/>
          <w:numId w:val="2"/>
        </w:numPr>
        <w:tabs>
          <w:tab w:val="left" w:pos="1129"/>
        </w:tabs>
        <w:ind w:left="1129" w:hanging="420"/>
        <w:rPr>
          <w:sz w:val="24"/>
        </w:rPr>
      </w:pPr>
      <w:r>
        <w:rPr>
          <w:sz w:val="24"/>
        </w:rPr>
        <w:t>Выключить</w:t>
      </w:r>
      <w:r>
        <w:rPr>
          <w:spacing w:val="-7"/>
          <w:sz w:val="24"/>
        </w:rPr>
        <w:t xml:space="preserve"> </w:t>
      </w:r>
      <w:r>
        <w:rPr>
          <w:sz w:val="24"/>
        </w:rPr>
        <w:t>вентиляцию,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окна</w:t>
      </w:r>
      <w:r>
        <w:rPr>
          <w:spacing w:val="-3"/>
          <w:sz w:val="24"/>
        </w:rPr>
        <w:t xml:space="preserve"> </w:t>
      </w:r>
      <w:r>
        <w:rPr>
          <w:sz w:val="24"/>
        </w:rPr>
        <w:t>(фрамуги)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свет.</w:t>
      </w:r>
    </w:p>
    <w:sectPr w:rsidR="00FA0D36">
      <w:pgSz w:w="11910" w:h="16840"/>
      <w:pgMar w:top="7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C1ABF"/>
    <w:multiLevelType w:val="multilevel"/>
    <w:tmpl w:val="FB383F9E"/>
    <w:lvl w:ilvl="0">
      <w:start w:val="3"/>
      <w:numFmt w:val="decimal"/>
      <w:lvlText w:val="%1"/>
      <w:lvlJc w:val="left"/>
      <w:pPr>
        <w:ind w:left="141" w:hanging="704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4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7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746D59AD"/>
    <w:multiLevelType w:val="multilevel"/>
    <w:tmpl w:val="E00A930A"/>
    <w:lvl w:ilvl="0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02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5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8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1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4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7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0D36"/>
    <w:rsid w:val="005075C7"/>
    <w:rsid w:val="00FA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E659"/>
  <w15:docId w15:val="{4039327A-AB79-4178-BEFB-60834A42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2061</Words>
  <Characters>11748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2</cp:revision>
  <dcterms:created xsi:type="dcterms:W3CDTF">2024-12-19T03:54:00Z</dcterms:created>
  <dcterms:modified xsi:type="dcterms:W3CDTF">2024-12-19T03:50:00Z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D:20220218124739</vt:lpwstr>
  </property>
</Properties>
</file>