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6B" w:rsidRPr="00D64B6B" w:rsidRDefault="00D64B6B" w:rsidP="00D64B6B">
      <w:pPr>
        <w:ind w:left="470"/>
        <w:rPr>
          <w:sz w:val="20"/>
          <w:szCs w:val="24"/>
        </w:rPr>
      </w:pPr>
    </w:p>
    <w:p w:rsidR="00D64B6B" w:rsidRPr="00D64B6B" w:rsidRDefault="00D64B6B" w:rsidP="00D64B6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D64B6B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64B6B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64B6B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D64B6B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D64B6B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D64B6B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D64B6B">
        <w:rPr>
          <w:sz w:val="24"/>
          <w:szCs w:val="24"/>
          <w:lang w:eastAsia="ru-RU"/>
        </w:rPr>
        <w:t>тел</w:t>
      </w:r>
      <w:r w:rsidRPr="00D64B6B">
        <w:rPr>
          <w:sz w:val="24"/>
          <w:szCs w:val="24"/>
          <w:lang w:val="en-US" w:eastAsia="ru-RU"/>
        </w:rPr>
        <w:t>. 8 (928) 593-61-84, e-mail:</w:t>
      </w:r>
      <w:r w:rsidRPr="00D64B6B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D64B6B" w:rsidRPr="00D64B6B" w:rsidRDefault="00D64B6B" w:rsidP="00D64B6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D64B6B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D64B6B" w:rsidRPr="00D64B6B" w:rsidRDefault="00D64B6B" w:rsidP="00D64B6B">
      <w:pPr>
        <w:spacing w:before="91"/>
        <w:ind w:firstLine="708"/>
        <w:jc w:val="both"/>
        <w:rPr>
          <w:sz w:val="24"/>
          <w:szCs w:val="24"/>
        </w:rPr>
      </w:pPr>
    </w:p>
    <w:p w:rsidR="00D64B6B" w:rsidRPr="00D64B6B" w:rsidRDefault="00D64B6B" w:rsidP="00D64B6B">
      <w:pPr>
        <w:spacing w:before="91"/>
        <w:ind w:firstLine="708"/>
        <w:jc w:val="both"/>
        <w:rPr>
          <w:sz w:val="24"/>
          <w:szCs w:val="24"/>
        </w:rPr>
      </w:pPr>
    </w:p>
    <w:p w:rsidR="00D64B6B" w:rsidRPr="00D64B6B" w:rsidRDefault="00D64B6B" w:rsidP="00D64B6B">
      <w:pPr>
        <w:spacing w:before="91"/>
        <w:ind w:firstLine="708"/>
        <w:jc w:val="both"/>
        <w:rPr>
          <w:sz w:val="24"/>
          <w:szCs w:val="24"/>
        </w:rPr>
      </w:pPr>
    </w:p>
    <w:p w:rsidR="00D64B6B" w:rsidRPr="00D64B6B" w:rsidRDefault="00D64B6B" w:rsidP="00D64B6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D64B6B" w:rsidRPr="00D64B6B" w:rsidTr="00405E8F">
        <w:trPr>
          <w:trHeight w:val="1820"/>
        </w:trPr>
        <w:tc>
          <w:tcPr>
            <w:tcW w:w="4253" w:type="dxa"/>
            <w:hideMark/>
          </w:tcPr>
          <w:p w:rsidR="00D64B6B" w:rsidRPr="00D64B6B" w:rsidRDefault="00D64B6B" w:rsidP="00D64B6B">
            <w:pPr>
              <w:spacing w:line="262" w:lineRule="exact"/>
              <w:ind w:left="50"/>
              <w:rPr>
                <w:sz w:val="24"/>
              </w:rPr>
            </w:pPr>
            <w:r w:rsidRPr="00D64B6B">
              <w:rPr>
                <w:spacing w:val="-2"/>
                <w:sz w:val="24"/>
              </w:rPr>
              <w:t>Согласовано</w:t>
            </w:r>
          </w:p>
          <w:p w:rsidR="00D64B6B" w:rsidRPr="00D64B6B" w:rsidRDefault="00D64B6B" w:rsidP="00D64B6B">
            <w:pPr>
              <w:ind w:left="50" w:right="260"/>
              <w:rPr>
                <w:sz w:val="24"/>
              </w:rPr>
            </w:pPr>
            <w:r w:rsidRPr="00D64B6B">
              <w:rPr>
                <w:sz w:val="24"/>
              </w:rPr>
              <w:t>Председатель профсоюзного комитета МКОУ «Хелетуринская</w:t>
            </w:r>
            <w:r w:rsidRPr="00D64B6B">
              <w:rPr>
                <w:spacing w:val="40"/>
                <w:sz w:val="24"/>
              </w:rPr>
              <w:t xml:space="preserve"> </w:t>
            </w:r>
            <w:r w:rsidRPr="00D64B6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D64B6B" w:rsidRPr="00D64B6B" w:rsidRDefault="00D64B6B" w:rsidP="00D64B6B">
            <w:pPr>
              <w:spacing w:line="230" w:lineRule="auto"/>
              <w:ind w:left="435" w:right="1790"/>
              <w:rPr>
                <w:sz w:val="24"/>
              </w:rPr>
            </w:pPr>
            <w:r w:rsidRPr="00D64B6B">
              <w:rPr>
                <w:spacing w:val="-2"/>
                <w:sz w:val="24"/>
              </w:rPr>
              <w:t xml:space="preserve">Утверждено </w:t>
            </w:r>
            <w:r w:rsidRPr="00D64B6B">
              <w:rPr>
                <w:sz w:val="24"/>
              </w:rPr>
              <w:t>приказом</w:t>
            </w:r>
            <w:r w:rsidRPr="00D64B6B">
              <w:rPr>
                <w:spacing w:val="-15"/>
                <w:sz w:val="24"/>
              </w:rPr>
              <w:t xml:space="preserve"> </w:t>
            </w:r>
            <w:r w:rsidRPr="00D64B6B">
              <w:rPr>
                <w:sz w:val="24"/>
              </w:rPr>
              <w:t>МКОУ</w:t>
            </w:r>
          </w:p>
          <w:p w:rsidR="00D64B6B" w:rsidRPr="00D64B6B" w:rsidRDefault="00D64B6B" w:rsidP="00D64B6B">
            <w:pPr>
              <w:spacing w:before="4" w:line="235" w:lineRule="auto"/>
              <w:ind w:left="435" w:right="107"/>
              <w:rPr>
                <w:sz w:val="24"/>
              </w:rPr>
            </w:pPr>
            <w:r w:rsidRPr="00D64B6B">
              <w:rPr>
                <w:spacing w:val="-2"/>
                <w:sz w:val="24"/>
              </w:rPr>
              <w:t>«Хелетуринская</w:t>
            </w:r>
            <w:r w:rsidRPr="00D64B6B">
              <w:rPr>
                <w:spacing w:val="-13"/>
                <w:sz w:val="24"/>
              </w:rPr>
              <w:t xml:space="preserve"> </w:t>
            </w:r>
            <w:r w:rsidRPr="00D64B6B">
              <w:rPr>
                <w:spacing w:val="-2"/>
                <w:sz w:val="24"/>
              </w:rPr>
              <w:t>СОШ»</w:t>
            </w:r>
            <w:r w:rsidRPr="00D64B6B">
              <w:rPr>
                <w:spacing w:val="-13"/>
                <w:sz w:val="24"/>
              </w:rPr>
              <w:t xml:space="preserve"> </w:t>
            </w:r>
            <w:r w:rsidRPr="00D64B6B">
              <w:rPr>
                <w:spacing w:val="-2"/>
                <w:sz w:val="24"/>
              </w:rPr>
              <w:t xml:space="preserve">от </w:t>
            </w:r>
            <w:r w:rsidRPr="00D64B6B">
              <w:rPr>
                <w:sz w:val="24"/>
              </w:rPr>
              <w:t>28.12.2024</w:t>
            </w:r>
            <w:r w:rsidRPr="00D64B6B">
              <w:rPr>
                <w:spacing w:val="40"/>
                <w:sz w:val="24"/>
              </w:rPr>
              <w:t xml:space="preserve"> </w:t>
            </w:r>
            <w:r w:rsidRPr="00D64B6B">
              <w:rPr>
                <w:sz w:val="24"/>
              </w:rPr>
              <w:t>№ 40</w:t>
            </w:r>
          </w:p>
          <w:p w:rsidR="00D64B6B" w:rsidRPr="00D64B6B" w:rsidRDefault="00D64B6B" w:rsidP="00D64B6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D64B6B">
              <w:rPr>
                <w:spacing w:val="-2"/>
                <w:sz w:val="24"/>
                <w:lang w:val="en-US"/>
              </w:rPr>
              <w:t>ВрИО директора</w:t>
            </w:r>
            <w:r w:rsidRPr="00D64B6B">
              <w:rPr>
                <w:sz w:val="24"/>
                <w:u w:val="single"/>
                <w:lang w:val="en-US"/>
              </w:rPr>
              <w:tab/>
            </w:r>
            <w:r w:rsidRPr="00D64B6B">
              <w:rPr>
                <w:spacing w:val="-2"/>
                <w:sz w:val="24"/>
                <w:lang w:val="en-US"/>
              </w:rPr>
              <w:t>Ю. М. Юсупов</w:t>
            </w:r>
          </w:p>
          <w:p w:rsidR="00D64B6B" w:rsidRPr="00D64B6B" w:rsidRDefault="00D64B6B" w:rsidP="00D64B6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67272D" w:rsidRDefault="0067272D">
      <w:pPr>
        <w:pStyle w:val="a3"/>
        <w:ind w:left="468" w:firstLine="0"/>
        <w:rPr>
          <w:sz w:val="20"/>
        </w:rPr>
      </w:pPr>
    </w:p>
    <w:p w:rsidR="0067272D" w:rsidRDefault="0067272D">
      <w:pPr>
        <w:pStyle w:val="a3"/>
        <w:ind w:firstLine="0"/>
        <w:rPr>
          <w:sz w:val="36"/>
        </w:rPr>
      </w:pPr>
    </w:p>
    <w:p w:rsidR="0067272D" w:rsidRDefault="0067272D">
      <w:pPr>
        <w:pStyle w:val="a3"/>
        <w:ind w:firstLine="0"/>
        <w:rPr>
          <w:sz w:val="36"/>
        </w:rPr>
      </w:pPr>
    </w:p>
    <w:p w:rsidR="0067272D" w:rsidRDefault="0067272D">
      <w:pPr>
        <w:pStyle w:val="a3"/>
        <w:ind w:firstLine="0"/>
        <w:rPr>
          <w:sz w:val="36"/>
        </w:rPr>
      </w:pPr>
    </w:p>
    <w:p w:rsidR="0067272D" w:rsidRDefault="0067272D">
      <w:pPr>
        <w:pStyle w:val="a3"/>
        <w:ind w:firstLine="0"/>
        <w:rPr>
          <w:sz w:val="36"/>
        </w:rPr>
      </w:pPr>
    </w:p>
    <w:p w:rsidR="0067272D" w:rsidRDefault="0067272D">
      <w:pPr>
        <w:pStyle w:val="a3"/>
        <w:ind w:firstLine="0"/>
        <w:rPr>
          <w:sz w:val="36"/>
        </w:rPr>
      </w:pPr>
    </w:p>
    <w:p w:rsidR="0067272D" w:rsidRDefault="0067272D">
      <w:pPr>
        <w:pStyle w:val="a3"/>
        <w:spacing w:before="92"/>
        <w:ind w:firstLine="0"/>
        <w:rPr>
          <w:sz w:val="36"/>
        </w:rPr>
      </w:pPr>
    </w:p>
    <w:p w:rsidR="0067272D" w:rsidRDefault="00D64B6B">
      <w:pPr>
        <w:spacing w:before="1"/>
        <w:ind w:left="1096" w:right="961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67272D" w:rsidRDefault="00D64B6B">
      <w:pPr>
        <w:spacing w:before="5" w:line="237" w:lineRule="auto"/>
        <w:ind w:left="1096" w:right="960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6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6"/>
          <w:sz w:val="36"/>
        </w:rPr>
        <w:t xml:space="preserve"> </w:t>
      </w:r>
      <w:r>
        <w:rPr>
          <w:sz w:val="36"/>
        </w:rPr>
        <w:t>труда</w:t>
      </w:r>
      <w:r>
        <w:rPr>
          <w:spacing w:val="-6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7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-6"/>
          <w:sz w:val="36"/>
        </w:rPr>
        <w:t xml:space="preserve"> </w:t>
      </w:r>
      <w:r>
        <w:rPr>
          <w:sz w:val="36"/>
        </w:rPr>
        <w:t>с</w:t>
      </w:r>
      <w:r>
        <w:rPr>
          <w:spacing w:val="-6"/>
          <w:sz w:val="36"/>
        </w:rPr>
        <w:t xml:space="preserve"> </w:t>
      </w:r>
      <w:r>
        <w:rPr>
          <w:sz w:val="36"/>
        </w:rPr>
        <w:t>применением ручных электроинструментов</w:t>
      </w:r>
    </w:p>
    <w:p w:rsidR="0067272D" w:rsidRDefault="0067272D">
      <w:pPr>
        <w:pStyle w:val="a3"/>
        <w:spacing w:before="3"/>
        <w:ind w:firstLine="0"/>
        <w:rPr>
          <w:sz w:val="36"/>
        </w:rPr>
      </w:pPr>
    </w:p>
    <w:p w:rsidR="0067272D" w:rsidRDefault="00D64B6B">
      <w:pPr>
        <w:ind w:left="1475" w:right="960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11.07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ind w:firstLine="0"/>
        <w:rPr>
          <w:sz w:val="20"/>
        </w:rPr>
      </w:pPr>
    </w:p>
    <w:p w:rsidR="0067272D" w:rsidRDefault="0067272D">
      <w:pPr>
        <w:pStyle w:val="a3"/>
        <w:spacing w:before="182"/>
        <w:ind w:firstLine="0"/>
        <w:rPr>
          <w:sz w:val="20"/>
        </w:rPr>
      </w:pPr>
      <w:bookmarkStart w:id="0" w:name="_GoBack"/>
      <w:bookmarkEnd w:id="0"/>
    </w:p>
    <w:p w:rsidR="0067272D" w:rsidRDefault="0067272D">
      <w:pPr>
        <w:pStyle w:val="a3"/>
        <w:rPr>
          <w:sz w:val="20"/>
        </w:rPr>
        <w:sectPr w:rsidR="0067272D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67272D" w:rsidRDefault="00D64B6B">
      <w:pPr>
        <w:spacing w:before="72"/>
        <w:ind w:left="1096" w:right="96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67272D" w:rsidRDefault="00D64B6B">
      <w:pPr>
        <w:ind w:left="948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ручных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электроинструментов</w:t>
      </w:r>
    </w:p>
    <w:p w:rsidR="0067272D" w:rsidRDefault="0067272D">
      <w:pPr>
        <w:pStyle w:val="a3"/>
        <w:ind w:firstLine="0"/>
        <w:rPr>
          <w:b/>
        </w:rPr>
      </w:pPr>
    </w:p>
    <w:p w:rsidR="0067272D" w:rsidRDefault="00D64B6B">
      <w:pPr>
        <w:pStyle w:val="a4"/>
        <w:numPr>
          <w:ilvl w:val="0"/>
          <w:numId w:val="9"/>
        </w:numPr>
        <w:tabs>
          <w:tab w:val="left" w:pos="38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труда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72"/>
        </w:tabs>
        <w:ind w:right="4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электроинструментом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(дрелью,</w:t>
      </w:r>
      <w:r>
        <w:rPr>
          <w:spacing w:val="-3"/>
          <w:sz w:val="24"/>
        </w:rPr>
        <w:t xml:space="preserve"> </w:t>
      </w:r>
      <w:r>
        <w:rPr>
          <w:sz w:val="24"/>
        </w:rPr>
        <w:t>шуроповёртом,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электролобзиком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 допускаются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охране труда, а также проверку полученных знаний, не имеющих медицинских противопоказаний.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8"/>
        </w:tabs>
        <w:ind w:left="1268" w:hanging="42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67272D" w:rsidRDefault="00D64B6B">
      <w:pPr>
        <w:pStyle w:val="a4"/>
        <w:numPr>
          <w:ilvl w:val="0"/>
          <w:numId w:val="7"/>
        </w:numPr>
        <w:tabs>
          <w:tab w:val="left" w:pos="1032"/>
        </w:tabs>
        <w:ind w:left="1032" w:hanging="184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механизмы;</w:t>
      </w:r>
    </w:p>
    <w:p w:rsidR="0067272D" w:rsidRDefault="00D64B6B">
      <w:pPr>
        <w:pStyle w:val="a4"/>
        <w:numPr>
          <w:ilvl w:val="0"/>
          <w:numId w:val="7"/>
        </w:numPr>
        <w:tabs>
          <w:tab w:val="left" w:pos="1028"/>
        </w:tabs>
        <w:ind w:right="1" w:firstLine="707"/>
        <w:jc w:val="both"/>
        <w:rPr>
          <w:sz w:val="24"/>
        </w:rPr>
      </w:pPr>
      <w:r>
        <w:rPr>
          <w:sz w:val="24"/>
        </w:rPr>
        <w:t>соблюдать правила внутре</w:t>
      </w:r>
      <w:r>
        <w:rPr>
          <w:sz w:val="24"/>
        </w:rPr>
        <w:t>ннего трудового распорядка и устав учреждения, график работы, установленный режим труда и отдыха, правила по охране труда и инструкцию пожарной безопасности;</w:t>
      </w:r>
    </w:p>
    <w:p w:rsidR="0067272D" w:rsidRDefault="00D64B6B">
      <w:pPr>
        <w:pStyle w:val="a4"/>
        <w:numPr>
          <w:ilvl w:val="0"/>
          <w:numId w:val="7"/>
        </w:numPr>
        <w:tabs>
          <w:tab w:val="left" w:pos="1028"/>
        </w:tabs>
        <w:ind w:right="1" w:firstLine="707"/>
        <w:jc w:val="both"/>
        <w:rPr>
          <w:sz w:val="24"/>
        </w:rPr>
      </w:pPr>
      <w:r>
        <w:rPr>
          <w:sz w:val="24"/>
        </w:rPr>
        <w:t>знать места расположения первичных средств пожаротушения, направления эвакуации при пожаре, а такж</w:t>
      </w:r>
      <w:r>
        <w:rPr>
          <w:sz w:val="24"/>
        </w:rPr>
        <w:t>е расположение аптечек первой помощи;</w:t>
      </w:r>
    </w:p>
    <w:p w:rsidR="0067272D" w:rsidRDefault="00D64B6B">
      <w:pPr>
        <w:pStyle w:val="a4"/>
        <w:numPr>
          <w:ilvl w:val="0"/>
          <w:numId w:val="7"/>
        </w:numPr>
        <w:tabs>
          <w:tab w:val="left" w:pos="1033"/>
        </w:tabs>
        <w:ind w:right="3" w:firstLine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при ожогах, отравлениях, поражениях электрическим током и других травмах;</w:t>
      </w:r>
    </w:p>
    <w:p w:rsidR="0067272D" w:rsidRDefault="00D64B6B">
      <w:pPr>
        <w:pStyle w:val="a4"/>
        <w:numPr>
          <w:ilvl w:val="0"/>
          <w:numId w:val="7"/>
        </w:numPr>
        <w:tabs>
          <w:tab w:val="left" w:pos="1029"/>
        </w:tabs>
        <w:ind w:firstLine="708"/>
        <w:jc w:val="both"/>
        <w:rPr>
          <w:sz w:val="24"/>
        </w:rPr>
      </w:pPr>
      <w:r>
        <w:rPr>
          <w:sz w:val="24"/>
        </w:rPr>
        <w:t>немедленно извещать своего непосредственного или вышестоящего руководителя о любой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8"/>
          <w:sz w:val="24"/>
        </w:rPr>
        <w:t xml:space="preserve"> </w:t>
      </w:r>
      <w:r>
        <w:rPr>
          <w:sz w:val="24"/>
        </w:rPr>
        <w:t>несчастном,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происшедшем при проведении мероприятий.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377"/>
        </w:tabs>
        <w:ind w:left="141" w:right="5" w:firstLine="708"/>
        <w:jc w:val="both"/>
        <w:rPr>
          <w:sz w:val="24"/>
        </w:rPr>
      </w:pPr>
      <w:r>
        <w:rPr>
          <w:sz w:val="24"/>
        </w:rPr>
        <w:t>На работника могут воздействовать опасные и вредные производственны</w:t>
      </w:r>
      <w:r>
        <w:rPr>
          <w:sz w:val="24"/>
        </w:rPr>
        <w:t xml:space="preserve">е </w:t>
      </w:r>
      <w:r>
        <w:rPr>
          <w:spacing w:val="-2"/>
          <w:sz w:val="24"/>
        </w:rPr>
        <w:t>факторы:</w:t>
      </w:r>
    </w:p>
    <w:p w:rsidR="0067272D" w:rsidRDefault="00D64B6B">
      <w:pPr>
        <w:pStyle w:val="a4"/>
        <w:numPr>
          <w:ilvl w:val="0"/>
          <w:numId w:val="6"/>
        </w:numPr>
        <w:tabs>
          <w:tab w:val="left" w:pos="1029"/>
        </w:tabs>
        <w:rPr>
          <w:sz w:val="24"/>
        </w:rPr>
      </w:pPr>
      <w:r>
        <w:rPr>
          <w:sz w:val="24"/>
        </w:rPr>
        <w:t>шум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 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механизмов;</w:t>
      </w:r>
    </w:p>
    <w:p w:rsidR="0067272D" w:rsidRDefault="00D64B6B">
      <w:pPr>
        <w:pStyle w:val="a4"/>
        <w:numPr>
          <w:ilvl w:val="0"/>
          <w:numId w:val="6"/>
        </w:numPr>
        <w:tabs>
          <w:tab w:val="left" w:pos="1029"/>
        </w:tabs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ток;</w:t>
      </w:r>
    </w:p>
    <w:p w:rsidR="0067272D" w:rsidRDefault="00D64B6B">
      <w:pPr>
        <w:pStyle w:val="a4"/>
        <w:numPr>
          <w:ilvl w:val="0"/>
          <w:numId w:val="6"/>
        </w:numPr>
        <w:tabs>
          <w:tab w:val="left" w:pos="1029"/>
        </w:tabs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микроклимата;</w:t>
      </w:r>
    </w:p>
    <w:p w:rsidR="0067272D" w:rsidRDefault="00D64B6B">
      <w:pPr>
        <w:pStyle w:val="a4"/>
        <w:numPr>
          <w:ilvl w:val="0"/>
          <w:numId w:val="6"/>
        </w:numPr>
        <w:tabs>
          <w:tab w:val="left" w:pos="1029"/>
        </w:tabs>
        <w:rPr>
          <w:sz w:val="24"/>
        </w:rPr>
      </w:pPr>
      <w:r>
        <w:rPr>
          <w:sz w:val="24"/>
        </w:rPr>
        <w:t>движущиеся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механизмы;</w:t>
      </w:r>
    </w:p>
    <w:p w:rsidR="0067272D" w:rsidRDefault="00D64B6B">
      <w:pPr>
        <w:pStyle w:val="a4"/>
        <w:numPr>
          <w:ilvl w:val="0"/>
          <w:numId w:val="6"/>
        </w:numPr>
        <w:tabs>
          <w:tab w:val="left" w:pos="1029"/>
        </w:tabs>
        <w:rPr>
          <w:sz w:val="24"/>
        </w:rPr>
      </w:pPr>
      <w:r>
        <w:rPr>
          <w:sz w:val="24"/>
        </w:rPr>
        <w:t>загазованность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запыленность.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333"/>
        </w:tabs>
        <w:ind w:left="141" w:firstLine="708"/>
        <w:jc w:val="both"/>
        <w:rPr>
          <w:sz w:val="24"/>
        </w:rPr>
      </w:pPr>
      <w:r>
        <w:rPr>
          <w:sz w:val="24"/>
        </w:rPr>
        <w:t xml:space="preserve">В соответствии с действующим законодательством работник должен иметь и использовать при работе средства индивидуальной защиты: диэлектрические перчатки, </w:t>
      </w:r>
      <w:r>
        <w:rPr>
          <w:spacing w:val="-2"/>
          <w:sz w:val="24"/>
        </w:rPr>
        <w:t>галоши.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97"/>
        </w:tabs>
        <w:ind w:left="141" w:right="3" w:firstLine="708"/>
        <w:jc w:val="both"/>
        <w:rPr>
          <w:sz w:val="24"/>
        </w:rPr>
      </w:pPr>
      <w:r>
        <w:rPr>
          <w:sz w:val="24"/>
        </w:rPr>
        <w:t>При несчастном случае пострадавшему следует прекратить работу, известить об этом руководителя р</w:t>
      </w:r>
      <w:r>
        <w:rPr>
          <w:sz w:val="24"/>
        </w:rPr>
        <w:t>абот и обратиться за медицинской помощью. При несчастном случае с каким-либо работником следует оказать пострадавшему первую доврачебную помощь и отправить его в медицинское учреждение.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93"/>
        </w:tabs>
        <w:ind w:left="141" w:right="1" w:firstLine="708"/>
        <w:jc w:val="both"/>
        <w:rPr>
          <w:sz w:val="24"/>
        </w:rPr>
      </w:pPr>
      <w:r>
        <w:rPr>
          <w:sz w:val="24"/>
        </w:rPr>
        <w:t>Знание и соблюдение требований настоящей инструкции является обязаннос</w:t>
      </w:r>
      <w:r>
        <w:rPr>
          <w:sz w:val="24"/>
        </w:rPr>
        <w:t>тью всех работников учреждения, работающих с инструментом. В случае несоблюдения 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привлечены к ответственности согласно действующему законодательству РФ.</w:t>
      </w:r>
    </w:p>
    <w:p w:rsidR="0067272D" w:rsidRDefault="0067272D">
      <w:pPr>
        <w:pStyle w:val="a3"/>
        <w:spacing w:before="2"/>
        <w:ind w:firstLine="0"/>
      </w:pPr>
    </w:p>
    <w:p w:rsidR="0067272D" w:rsidRDefault="00D64B6B">
      <w:pPr>
        <w:pStyle w:val="a4"/>
        <w:numPr>
          <w:ilvl w:val="0"/>
          <w:numId w:val="9"/>
        </w:numPr>
        <w:tabs>
          <w:tab w:val="left" w:pos="381"/>
        </w:tabs>
        <w:spacing w:before="1" w:line="274" w:lineRule="exact"/>
        <w:ind w:left="38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413"/>
        </w:tabs>
        <w:ind w:left="141" w:firstLine="708"/>
        <w:jc w:val="both"/>
        <w:rPr>
          <w:sz w:val="24"/>
        </w:rPr>
      </w:pPr>
      <w:r>
        <w:rPr>
          <w:sz w:val="24"/>
        </w:rPr>
        <w:t>Надеть спецодежду и спецобувь, подготовить исправные и испытанные индивидуальные средства защиты. Не допускать свободно свисающих частей одежды и заправлять их, застегнуть обшлага рукавов, остерегаясь захвата их вращающимися частями эл</w:t>
      </w:r>
      <w:r>
        <w:rPr>
          <w:sz w:val="24"/>
        </w:rPr>
        <w:t>ектроинструмента. Волосы подобрать под облегающий головной убор.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9"/>
        </w:tabs>
        <w:spacing w:line="272" w:lineRule="exact"/>
        <w:ind w:left="1269" w:hanging="420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место:</w:t>
      </w:r>
    </w:p>
    <w:p w:rsidR="0067272D" w:rsidRDefault="00D64B6B">
      <w:pPr>
        <w:pStyle w:val="a4"/>
        <w:numPr>
          <w:ilvl w:val="0"/>
          <w:numId w:val="8"/>
        </w:numPr>
        <w:tabs>
          <w:tab w:val="left" w:pos="1153"/>
        </w:tabs>
        <w:ind w:right="3" w:firstLine="708"/>
        <w:jc w:val="both"/>
        <w:rPr>
          <w:sz w:val="24"/>
        </w:rPr>
      </w:pPr>
      <w:r>
        <w:rPr>
          <w:sz w:val="24"/>
        </w:rPr>
        <w:t xml:space="preserve">убедиться в достаточности освещенности рабочего места. При пользовании переносной электролампой проверить наличие на лампе защитной сетки, исправность шнура </w:t>
      </w:r>
      <w:r>
        <w:rPr>
          <w:sz w:val="24"/>
        </w:rPr>
        <w:t>и изоляционной резиновой трубки;</w:t>
      </w:r>
    </w:p>
    <w:p w:rsidR="0067272D" w:rsidRDefault="00D64B6B">
      <w:pPr>
        <w:pStyle w:val="a4"/>
        <w:numPr>
          <w:ilvl w:val="0"/>
          <w:numId w:val="8"/>
        </w:numPr>
        <w:tabs>
          <w:tab w:val="left" w:pos="1033"/>
        </w:tabs>
        <w:ind w:left="1033" w:hanging="184"/>
        <w:rPr>
          <w:sz w:val="24"/>
        </w:rPr>
      </w:pPr>
      <w:r>
        <w:rPr>
          <w:sz w:val="24"/>
        </w:rPr>
        <w:t>убрать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помешать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67272D" w:rsidRDefault="00D64B6B">
      <w:pPr>
        <w:pStyle w:val="a4"/>
        <w:numPr>
          <w:ilvl w:val="0"/>
          <w:numId w:val="8"/>
        </w:numPr>
        <w:tabs>
          <w:tab w:val="left" w:pos="1029"/>
        </w:tabs>
        <w:ind w:left="1029" w:hanging="180"/>
        <w:rPr>
          <w:sz w:val="24"/>
        </w:rPr>
      </w:pPr>
      <w:r>
        <w:rPr>
          <w:sz w:val="24"/>
        </w:rPr>
        <w:t>освободить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проходы;</w:t>
      </w:r>
    </w:p>
    <w:p w:rsidR="0067272D" w:rsidRDefault="00D64B6B">
      <w:pPr>
        <w:pStyle w:val="a4"/>
        <w:numPr>
          <w:ilvl w:val="0"/>
          <w:numId w:val="8"/>
        </w:numPr>
        <w:tabs>
          <w:tab w:val="left" w:pos="1033"/>
        </w:tabs>
        <w:ind w:left="1033" w:hanging="184"/>
        <w:rPr>
          <w:sz w:val="24"/>
        </w:rPr>
      </w:pPr>
      <w:r>
        <w:rPr>
          <w:sz w:val="24"/>
        </w:rPr>
        <w:t>убедиться,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неполадок.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9"/>
        </w:tabs>
        <w:ind w:left="1269" w:hanging="420"/>
        <w:rPr>
          <w:sz w:val="24"/>
        </w:rPr>
      </w:pPr>
      <w:r>
        <w:rPr>
          <w:sz w:val="24"/>
        </w:rPr>
        <w:t>Подготовить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работе: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49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паспорту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электроинструмента.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49"/>
        </w:tabs>
        <w:rPr>
          <w:sz w:val="24"/>
        </w:rPr>
      </w:pPr>
      <w:r>
        <w:rPr>
          <w:sz w:val="24"/>
        </w:rPr>
        <w:t>Убедиться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2"/>
          <w:sz w:val="24"/>
        </w:rPr>
        <w:t xml:space="preserve"> осмотре: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9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кабеля</w:t>
      </w:r>
      <w:r>
        <w:rPr>
          <w:spacing w:val="-1"/>
          <w:sz w:val="24"/>
        </w:rPr>
        <w:t xml:space="preserve"> </w:t>
      </w:r>
      <w:r>
        <w:rPr>
          <w:sz w:val="24"/>
        </w:rPr>
        <w:t>(шнура),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штепсельной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вилки;</w:t>
      </w:r>
    </w:p>
    <w:p w:rsidR="0067272D" w:rsidRDefault="0067272D">
      <w:pPr>
        <w:pStyle w:val="a4"/>
        <w:rPr>
          <w:sz w:val="24"/>
        </w:rPr>
        <w:sectPr w:rsidR="0067272D">
          <w:pgSz w:w="11910" w:h="16840"/>
          <w:pgMar w:top="760" w:right="850" w:bottom="280" w:left="1275" w:header="720" w:footer="720" w:gutter="0"/>
          <w:cols w:space="720"/>
        </w:sectPr>
      </w:pPr>
    </w:p>
    <w:p w:rsidR="0067272D" w:rsidRDefault="00D64B6B">
      <w:pPr>
        <w:pStyle w:val="a4"/>
        <w:numPr>
          <w:ilvl w:val="3"/>
          <w:numId w:val="9"/>
        </w:numPr>
        <w:tabs>
          <w:tab w:val="left" w:pos="1029"/>
        </w:tabs>
        <w:spacing w:before="6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рукоятки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крышек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щеткодержателей;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кожухов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исправности;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освещения;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оголенных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электропроводки;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9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заземляющих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49"/>
        </w:tabs>
        <w:rPr>
          <w:sz w:val="24"/>
        </w:rPr>
      </w:pPr>
      <w:r>
        <w:rPr>
          <w:spacing w:val="-2"/>
          <w:sz w:val="24"/>
        </w:rPr>
        <w:t>Проверить: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9"/>
        </w:tabs>
        <w:rPr>
          <w:sz w:val="24"/>
        </w:rPr>
      </w:pPr>
      <w:r>
        <w:rPr>
          <w:sz w:val="24"/>
        </w:rPr>
        <w:t>комплектность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крепления </w:t>
      </w:r>
      <w:r>
        <w:rPr>
          <w:spacing w:val="-2"/>
          <w:sz w:val="24"/>
        </w:rPr>
        <w:t>деталей;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9"/>
        </w:tabs>
        <w:rPr>
          <w:sz w:val="24"/>
        </w:rPr>
      </w:pPr>
      <w:r>
        <w:rPr>
          <w:sz w:val="24"/>
        </w:rPr>
        <w:t>четкость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выключателя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</w:t>
      </w:r>
      <w:r>
        <w:rPr>
          <w:spacing w:val="-2"/>
          <w:sz w:val="24"/>
        </w:rPr>
        <w:t>оинструмента;</w:t>
      </w:r>
    </w:p>
    <w:p w:rsidR="0067272D" w:rsidRDefault="00D64B6B">
      <w:pPr>
        <w:pStyle w:val="a4"/>
        <w:numPr>
          <w:ilvl w:val="3"/>
          <w:numId w:val="9"/>
        </w:numPr>
        <w:tabs>
          <w:tab w:val="left" w:pos="1029"/>
        </w:tabs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холостом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ходу.</w:t>
      </w:r>
    </w:p>
    <w:p w:rsidR="0067272D" w:rsidRDefault="00D64B6B">
      <w:pPr>
        <w:pStyle w:val="a3"/>
        <w:ind w:left="141"/>
      </w:pPr>
      <w:r>
        <w:t>У</w:t>
      </w:r>
      <w:r>
        <w:rPr>
          <w:spacing w:val="-15"/>
        </w:rPr>
        <w:t xml:space="preserve"> </w:t>
      </w:r>
      <w:r>
        <w:t>электроинструмента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дополнительно</w:t>
      </w:r>
      <w:r>
        <w:rPr>
          <w:spacing w:val="-15"/>
        </w:rPr>
        <w:t xml:space="preserve"> </w:t>
      </w:r>
      <w:r>
        <w:t>проверить</w:t>
      </w:r>
      <w:r>
        <w:rPr>
          <w:spacing w:val="-13"/>
        </w:rPr>
        <w:t xml:space="preserve"> </w:t>
      </w:r>
      <w:r>
        <w:t>исправность</w:t>
      </w:r>
      <w:r>
        <w:rPr>
          <w:spacing w:val="-13"/>
        </w:rPr>
        <w:t xml:space="preserve"> </w:t>
      </w:r>
      <w:r>
        <w:t>цепи</w:t>
      </w:r>
      <w:r>
        <w:rPr>
          <w:spacing w:val="-15"/>
        </w:rPr>
        <w:t xml:space="preserve"> </w:t>
      </w:r>
      <w:r>
        <w:t>заземления (между корпусом машины и заземляющим контактом штепсельной вилки).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49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отключения.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501"/>
        </w:tabs>
        <w:ind w:left="141" w:right="2" w:firstLine="708"/>
        <w:rPr>
          <w:sz w:val="24"/>
        </w:rPr>
      </w:pPr>
      <w:r>
        <w:rPr>
          <w:sz w:val="24"/>
        </w:rPr>
        <w:t>Рабочий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 расположить в удобном для использования порядке.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1"/>
        </w:tabs>
        <w:ind w:left="141" w:right="3" w:firstLine="708"/>
        <w:rPr>
          <w:sz w:val="24"/>
        </w:rPr>
      </w:pPr>
      <w:r>
        <w:rPr>
          <w:sz w:val="24"/>
        </w:rPr>
        <w:t>Обо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 и до получения его указаний к работе не приступ</w:t>
      </w:r>
      <w:r>
        <w:rPr>
          <w:sz w:val="24"/>
        </w:rPr>
        <w:t>ать.</w:t>
      </w:r>
    </w:p>
    <w:p w:rsidR="0067272D" w:rsidRDefault="0067272D">
      <w:pPr>
        <w:pStyle w:val="a3"/>
        <w:spacing w:before="4"/>
        <w:ind w:firstLine="0"/>
      </w:pPr>
    </w:p>
    <w:p w:rsidR="0067272D" w:rsidRDefault="00D64B6B">
      <w:pPr>
        <w:pStyle w:val="a4"/>
        <w:numPr>
          <w:ilvl w:val="0"/>
          <w:numId w:val="9"/>
        </w:numPr>
        <w:tabs>
          <w:tab w:val="left" w:pos="381"/>
        </w:tabs>
        <w:spacing w:line="274" w:lineRule="exact"/>
        <w:ind w:left="38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работы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409"/>
        </w:tabs>
        <w:ind w:left="141" w:right="4" w:firstLine="708"/>
        <w:jc w:val="both"/>
        <w:rPr>
          <w:sz w:val="24"/>
        </w:rPr>
      </w:pPr>
      <w:r>
        <w:rPr>
          <w:sz w:val="24"/>
        </w:rPr>
        <w:t>Работникам необходимо выполнять только ту работу, которая поручена руководителем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перепоручать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свою работу другим работникам.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9"/>
        </w:tabs>
        <w:ind w:left="1269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допускается: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right="8" w:firstLine="708"/>
        <w:rPr>
          <w:sz w:val="24"/>
        </w:rPr>
      </w:pPr>
      <w:r>
        <w:rPr>
          <w:sz w:val="24"/>
        </w:rPr>
        <w:t>непосредственное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соприкосновение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кабелей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горячими,</w:t>
      </w:r>
      <w:r>
        <w:rPr>
          <w:spacing w:val="40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масляными металлическими поверхностями или предметами;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right="5" w:firstLine="708"/>
        <w:rPr>
          <w:sz w:val="24"/>
        </w:rPr>
      </w:pPr>
      <w:r>
        <w:rPr>
          <w:sz w:val="24"/>
        </w:rPr>
        <w:t>натягивание, перекручивание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 перегибы кабеля, установка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него груза, а</w:t>
      </w:r>
      <w:r>
        <w:rPr>
          <w:spacing w:val="28"/>
          <w:sz w:val="24"/>
        </w:rPr>
        <w:t xml:space="preserve"> </w:t>
      </w:r>
      <w:r>
        <w:rPr>
          <w:sz w:val="24"/>
        </w:rPr>
        <w:t>также пересечени</w:t>
      </w:r>
      <w:r>
        <w:rPr>
          <w:sz w:val="24"/>
        </w:rPr>
        <w:t>е его с тросами, кабелями и шлангами газосварки.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left="1029"/>
        <w:rPr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firstLine="708"/>
        <w:rPr>
          <w:sz w:val="24"/>
        </w:rPr>
      </w:pPr>
      <w:r>
        <w:rPr>
          <w:sz w:val="24"/>
        </w:rPr>
        <w:t>разбирать электроинструмент, производить самостоятельно его ремонт (как самого электроинструмента, так и проводов, штепсельных соединений и т.п.);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right="3" w:firstLine="708"/>
        <w:rPr>
          <w:sz w:val="24"/>
        </w:rPr>
      </w:pPr>
      <w:r>
        <w:rPr>
          <w:sz w:val="24"/>
        </w:rPr>
        <w:t>держаться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электроинструмента,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вращающихся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удалять стружку и опилки до полной остановки электроинструмента;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right="2" w:firstLine="708"/>
        <w:rPr>
          <w:sz w:val="24"/>
        </w:rPr>
      </w:pP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устраивать прочные леса или подмости);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left="1029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барабано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котлов,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резервуаров;</w:t>
      </w:r>
    </w:p>
    <w:p w:rsidR="0067272D" w:rsidRDefault="00D64B6B">
      <w:pPr>
        <w:pStyle w:val="a4"/>
        <w:numPr>
          <w:ilvl w:val="0"/>
          <w:numId w:val="5"/>
        </w:numPr>
        <w:tabs>
          <w:tab w:val="left" w:pos="1029"/>
        </w:tabs>
        <w:ind w:left="1029"/>
        <w:rPr>
          <w:sz w:val="24"/>
        </w:rPr>
      </w:pPr>
      <w:r>
        <w:rPr>
          <w:sz w:val="24"/>
        </w:rPr>
        <w:t>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электросеть.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9"/>
        </w:tabs>
        <w:ind w:left="1269" w:hanging="42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электроинструментом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следует:</w:t>
      </w:r>
    </w:p>
    <w:p w:rsidR="0067272D" w:rsidRDefault="00D64B6B">
      <w:pPr>
        <w:pStyle w:val="a4"/>
        <w:numPr>
          <w:ilvl w:val="0"/>
          <w:numId w:val="4"/>
        </w:numPr>
        <w:tabs>
          <w:tab w:val="left" w:pos="1029"/>
        </w:tabs>
        <w:ind w:right="4" w:firstLine="708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электроинструментом,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ударам,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перегрузкам, воздействию грязи;</w:t>
      </w:r>
    </w:p>
    <w:p w:rsidR="0067272D" w:rsidRDefault="00D64B6B">
      <w:pPr>
        <w:pStyle w:val="a4"/>
        <w:numPr>
          <w:ilvl w:val="0"/>
          <w:numId w:val="4"/>
        </w:numPr>
        <w:tabs>
          <w:tab w:val="left" w:pos="1029"/>
        </w:tabs>
        <w:ind w:firstLine="708"/>
        <w:jc w:val="both"/>
        <w:rPr>
          <w:sz w:val="24"/>
        </w:rPr>
      </w:pPr>
      <w:r>
        <w:rPr>
          <w:sz w:val="24"/>
        </w:rPr>
        <w:t>обратиться к работнику, 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 безопасное производство 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случае возникновения в процессе работы каких-либо вопросов, связанных с ее безопасным </w:t>
      </w:r>
      <w:r>
        <w:rPr>
          <w:spacing w:val="-2"/>
          <w:sz w:val="24"/>
        </w:rPr>
        <w:t>выполнением;</w:t>
      </w:r>
    </w:p>
    <w:p w:rsidR="0067272D" w:rsidRDefault="00D64B6B">
      <w:pPr>
        <w:pStyle w:val="a4"/>
        <w:numPr>
          <w:ilvl w:val="0"/>
          <w:numId w:val="4"/>
        </w:numPr>
        <w:tabs>
          <w:tab w:val="left" w:pos="1029"/>
        </w:tabs>
        <w:spacing w:before="1" w:line="237" w:lineRule="auto"/>
        <w:ind w:right="1" w:firstLine="708"/>
        <w:jc w:val="both"/>
        <w:rPr>
          <w:sz w:val="24"/>
        </w:rPr>
      </w:pPr>
      <w:r>
        <w:rPr>
          <w:sz w:val="24"/>
        </w:rPr>
        <w:t>содержать рабочее место следует в чистоте, своевременно удалять с пола рассыпанные</w:t>
      </w:r>
      <w:r>
        <w:rPr>
          <w:sz w:val="24"/>
        </w:rPr>
        <w:t xml:space="preserve"> (разлитые) предметы, материалы, вещества. Не допускается загромождение рабочего места, проходов и проездов.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9"/>
        </w:tabs>
        <w:spacing w:before="2"/>
        <w:ind w:left="1269" w:hanging="42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электроинструментами: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85"/>
        </w:tabs>
        <w:ind w:left="141" w:firstLine="708"/>
        <w:jc w:val="both"/>
        <w:rPr>
          <w:sz w:val="24"/>
        </w:rPr>
      </w:pPr>
      <w:r>
        <w:rPr>
          <w:sz w:val="24"/>
        </w:rPr>
        <w:t>Сверлить отверстия и пробивать борозды в стенах, панелях и перекрытиях, в которых может быть расположена скрытая электропроводка, а также производить другие работы, при выполнении которых возможно повреждение изоляции электрических проводов и установок, сл</w:t>
      </w:r>
      <w:r>
        <w:rPr>
          <w:sz w:val="24"/>
        </w:rPr>
        <w:t xml:space="preserve">едует после отключения этих проводов и установок от источников питания. При этом необходимо принять меры по предупреждению внезапного появления на них </w:t>
      </w:r>
      <w:r>
        <w:rPr>
          <w:spacing w:val="-2"/>
          <w:sz w:val="24"/>
        </w:rPr>
        <w:t>напряжения.</w:t>
      </w:r>
    </w:p>
    <w:p w:rsidR="0067272D" w:rsidRDefault="00D64B6B">
      <w:pPr>
        <w:pStyle w:val="a3"/>
        <w:ind w:left="849" w:firstLine="0"/>
        <w:jc w:val="both"/>
      </w:pPr>
      <w:r>
        <w:t>Следует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изолированными</w:t>
      </w:r>
      <w:r>
        <w:rPr>
          <w:spacing w:val="-5"/>
        </w:rPr>
        <w:t xml:space="preserve"> </w:t>
      </w:r>
      <w:r>
        <w:rPr>
          <w:spacing w:val="-2"/>
        </w:rPr>
        <w:t>рукоятками.</w:t>
      </w:r>
    </w:p>
    <w:p w:rsidR="0067272D" w:rsidRDefault="00D64B6B">
      <w:pPr>
        <w:pStyle w:val="a3"/>
        <w:ind w:left="849" w:firstLine="0"/>
        <w:jc w:val="both"/>
      </w:pPr>
      <w:r>
        <w:t>Сверлильные</w:t>
      </w:r>
      <w:r>
        <w:rPr>
          <w:spacing w:val="57"/>
        </w:rPr>
        <w:t xml:space="preserve">  </w:t>
      </w:r>
      <w:r>
        <w:t>работы</w:t>
      </w:r>
      <w:r>
        <w:rPr>
          <w:spacing w:val="56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пробив</w:t>
      </w:r>
      <w:r>
        <w:t>ание</w:t>
      </w:r>
      <w:r>
        <w:rPr>
          <w:spacing w:val="58"/>
        </w:rPr>
        <w:t xml:space="preserve">  </w:t>
      </w:r>
      <w:r>
        <w:t>борозд</w:t>
      </w:r>
      <w:r>
        <w:rPr>
          <w:spacing w:val="57"/>
        </w:rPr>
        <w:t xml:space="preserve">  </w:t>
      </w:r>
      <w:r>
        <w:t>в</w:t>
      </w:r>
      <w:r>
        <w:rPr>
          <w:spacing w:val="56"/>
        </w:rPr>
        <w:t xml:space="preserve">  </w:t>
      </w:r>
      <w:r>
        <w:t>местах</w:t>
      </w:r>
      <w:r>
        <w:rPr>
          <w:spacing w:val="57"/>
        </w:rPr>
        <w:t xml:space="preserve">  </w:t>
      </w:r>
      <w:r>
        <w:t>размещения</w:t>
      </w:r>
      <w:r>
        <w:rPr>
          <w:spacing w:val="55"/>
        </w:rPr>
        <w:t xml:space="preserve">  </w:t>
      </w:r>
      <w:r>
        <w:rPr>
          <w:spacing w:val="-2"/>
        </w:rPr>
        <w:t>скрытой</w:t>
      </w:r>
    </w:p>
    <w:p w:rsidR="0067272D" w:rsidRDefault="0067272D">
      <w:pPr>
        <w:pStyle w:val="a3"/>
        <w:jc w:val="both"/>
        <w:sectPr w:rsidR="0067272D">
          <w:pgSz w:w="11910" w:h="16840"/>
          <w:pgMar w:top="760" w:right="850" w:bottom="280" w:left="1275" w:header="720" w:footer="720" w:gutter="0"/>
          <w:cols w:space="720"/>
        </w:sectPr>
      </w:pPr>
    </w:p>
    <w:p w:rsidR="0067272D" w:rsidRDefault="00D64B6B">
      <w:pPr>
        <w:pStyle w:val="a3"/>
        <w:spacing w:before="68"/>
        <w:ind w:left="140" w:firstLine="0"/>
        <w:jc w:val="both"/>
      </w:pPr>
      <w:r>
        <w:lastRenderedPageBreak/>
        <w:t>электропроводки следует выполнять электротехническому персоналу или под его наблюдением и с оформлением наряда-допуска, в котором необходимо указать схемы расположения скрытых электропроводок и трубопроводов, а также меры безопасности при выполнении работ.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56"/>
        </w:tabs>
        <w:ind w:left="140" w:right="8" w:firstLine="708"/>
        <w:jc w:val="both"/>
        <w:rPr>
          <w:sz w:val="24"/>
        </w:rPr>
      </w:pPr>
      <w:r>
        <w:rPr>
          <w:sz w:val="24"/>
        </w:rPr>
        <w:t>Сверлильные работы, при выполнении которых могут быть повреждены скрыто расположенные трубопроводы, необходимо выполнять после их перекрытия.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440"/>
        </w:tabs>
        <w:ind w:left="140" w:right="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тиски.</w:t>
      </w:r>
      <w:r>
        <w:rPr>
          <w:spacing w:val="-11"/>
          <w:sz w:val="24"/>
        </w:rPr>
        <w:t xml:space="preserve"> </w:t>
      </w:r>
      <w:r>
        <w:rPr>
          <w:sz w:val="24"/>
        </w:rPr>
        <w:t>Нельзя сверлить в рукавицах.</w:t>
      </w:r>
    </w:p>
    <w:p w:rsidR="0067272D" w:rsidRDefault="00D64B6B">
      <w:pPr>
        <w:pStyle w:val="a3"/>
        <w:ind w:left="140" w:right="3"/>
        <w:jc w:val="both"/>
      </w:pPr>
      <w:r>
        <w:t>В</w:t>
      </w:r>
      <w:r>
        <w:rPr>
          <w:spacing w:val="-2"/>
        </w:rPr>
        <w:t xml:space="preserve"> </w:t>
      </w:r>
      <w:r>
        <w:t>процессе раб</w:t>
      </w:r>
      <w:r>
        <w:t>оты на сверлильном электроинструменте следует установить сверло на место, предварительно намеченное керном, затем включить электроинструмент и подать сверло, нажав на ручку. Нажимать следует равномерно до конца просверливания.</w:t>
      </w:r>
    </w:p>
    <w:p w:rsidR="0067272D" w:rsidRDefault="00D64B6B">
      <w:pPr>
        <w:pStyle w:val="a3"/>
        <w:ind w:left="140" w:right="3"/>
        <w:jc w:val="both"/>
      </w:pPr>
      <w:r>
        <w:t>В</w:t>
      </w:r>
      <w:r>
        <w:rPr>
          <w:spacing w:val="-3"/>
        </w:rPr>
        <w:t xml:space="preserve"> </w:t>
      </w:r>
      <w:r>
        <w:t>случае заедания сверла в от</w:t>
      </w:r>
      <w:r>
        <w:t>верстии следует остановить электроинструмент, извлечь сверло, прочистить отверстие, а затем продолжить работу.</w:t>
      </w:r>
    </w:p>
    <w:p w:rsidR="0067272D" w:rsidRDefault="00D64B6B">
      <w:pPr>
        <w:pStyle w:val="a3"/>
        <w:ind w:left="140" w:right="6"/>
        <w:jc w:val="both"/>
      </w:pPr>
      <w:r>
        <w:t xml:space="preserve">При сверлении сквозных отверстий в конце работы нажатие на инструмент следует </w:t>
      </w:r>
      <w:r>
        <w:rPr>
          <w:spacing w:val="-2"/>
        </w:rPr>
        <w:t>уменьшить.</w:t>
      </w:r>
    </w:p>
    <w:p w:rsidR="0067272D" w:rsidRDefault="00D64B6B">
      <w:pPr>
        <w:pStyle w:val="a4"/>
        <w:numPr>
          <w:ilvl w:val="2"/>
          <w:numId w:val="9"/>
        </w:numPr>
        <w:tabs>
          <w:tab w:val="left" w:pos="1580"/>
        </w:tabs>
        <w:ind w:left="140" w:right="4" w:firstLine="708"/>
        <w:jc w:val="both"/>
        <w:rPr>
          <w:sz w:val="24"/>
        </w:rPr>
      </w:pPr>
      <w:r>
        <w:rPr>
          <w:sz w:val="24"/>
        </w:rPr>
        <w:t>При работе со шлифовальным инструментом круг следует равномерно перемещать по обрабатываемой поверхности материала в боковом направлении.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368"/>
        </w:tabs>
        <w:ind w:right="2" w:firstLine="708"/>
        <w:jc w:val="both"/>
        <w:rPr>
          <w:sz w:val="24"/>
        </w:rPr>
      </w:pPr>
      <w:r>
        <w:rPr>
          <w:sz w:val="24"/>
        </w:rPr>
        <w:t>Нельзя использовать оборудование, если на пульте управления установлен запрещающий знак безопасности с поясняющей надп</w:t>
      </w:r>
      <w:r>
        <w:rPr>
          <w:sz w:val="24"/>
        </w:rPr>
        <w:t>исью "Не включать – работают люди!". Снять его может только тот работник, который его установил.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80"/>
        </w:tabs>
        <w:ind w:right="3" w:firstLine="708"/>
        <w:jc w:val="both"/>
        <w:rPr>
          <w:sz w:val="24"/>
        </w:rPr>
      </w:pPr>
      <w:r>
        <w:rPr>
          <w:sz w:val="24"/>
        </w:rPr>
        <w:t xml:space="preserve">Необходимо отсоединить электроинструмент от электрической сети штепсельной </w:t>
      </w:r>
      <w:r>
        <w:rPr>
          <w:spacing w:val="-2"/>
          <w:sz w:val="24"/>
        </w:rPr>
        <w:t>вилкой:</w:t>
      </w:r>
    </w:p>
    <w:p w:rsidR="0067272D" w:rsidRDefault="00D64B6B">
      <w:pPr>
        <w:pStyle w:val="a4"/>
        <w:numPr>
          <w:ilvl w:val="0"/>
          <w:numId w:val="3"/>
        </w:numPr>
        <w:tabs>
          <w:tab w:val="left" w:pos="1028"/>
        </w:tabs>
        <w:ind w:left="140" w:right="9" w:firstLine="708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внезапной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электроинструмента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(исчезновении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сети, </w:t>
      </w:r>
      <w:r>
        <w:rPr>
          <w:sz w:val="24"/>
        </w:rPr>
        <w:t>заклинивании движущихся частей и т.п.);</w:t>
      </w:r>
    </w:p>
    <w:p w:rsidR="0067272D" w:rsidRDefault="00D64B6B">
      <w:pPr>
        <w:pStyle w:val="a4"/>
        <w:numPr>
          <w:ilvl w:val="0"/>
          <w:numId w:val="3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установке</w:t>
      </w:r>
      <w:r>
        <w:rPr>
          <w:spacing w:val="-2"/>
          <w:sz w:val="24"/>
        </w:rPr>
        <w:t xml:space="preserve"> насадок;</w:t>
      </w:r>
    </w:p>
    <w:p w:rsidR="0067272D" w:rsidRDefault="00D64B6B">
      <w:pPr>
        <w:pStyle w:val="a4"/>
        <w:numPr>
          <w:ilvl w:val="0"/>
          <w:numId w:val="3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другое;</w:t>
      </w:r>
    </w:p>
    <w:p w:rsidR="0067272D" w:rsidRDefault="00D64B6B">
      <w:pPr>
        <w:pStyle w:val="a4"/>
        <w:numPr>
          <w:ilvl w:val="0"/>
          <w:numId w:val="3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67272D" w:rsidRDefault="00D64B6B">
      <w:pPr>
        <w:pStyle w:val="a4"/>
        <w:numPr>
          <w:ilvl w:val="0"/>
          <w:numId w:val="3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смены.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96"/>
        </w:tabs>
        <w:ind w:right="1" w:firstLine="708"/>
        <w:jc w:val="both"/>
        <w:rPr>
          <w:sz w:val="24"/>
        </w:rPr>
      </w:pPr>
      <w:r>
        <w:rPr>
          <w:sz w:val="24"/>
        </w:rPr>
        <w:t>В случае обнаружения во время работы неисправности электроинструмента или работник почувствовал хотя бы слабое действие тока, работу следует прекратить, а неисправный инструмент сдать для проверки и ремонта.</w:t>
      </w:r>
    </w:p>
    <w:p w:rsidR="0067272D" w:rsidRDefault="0067272D">
      <w:pPr>
        <w:pStyle w:val="a3"/>
        <w:spacing w:before="4"/>
        <w:ind w:firstLine="0"/>
      </w:pPr>
    </w:p>
    <w:p w:rsidR="0067272D" w:rsidRDefault="00D64B6B">
      <w:pPr>
        <w:pStyle w:val="a4"/>
        <w:numPr>
          <w:ilvl w:val="0"/>
          <w:numId w:val="9"/>
        </w:numPr>
        <w:tabs>
          <w:tab w:val="left" w:pos="380"/>
        </w:tabs>
        <w:spacing w:line="274" w:lineRule="exac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176"/>
        </w:tabs>
        <w:ind w:right="9" w:firstLine="540"/>
        <w:rPr>
          <w:sz w:val="24"/>
        </w:rPr>
      </w:pP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хотя</w:t>
      </w:r>
      <w:r>
        <w:rPr>
          <w:spacing w:val="40"/>
          <w:sz w:val="24"/>
        </w:rPr>
        <w:t xml:space="preserve"> </w:t>
      </w:r>
      <w:r>
        <w:rPr>
          <w:sz w:val="24"/>
        </w:rPr>
        <w:t>бы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неисправностей: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повреждения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штепсельного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кабеля</w:t>
      </w:r>
      <w:r>
        <w:rPr>
          <w:spacing w:val="-3"/>
          <w:sz w:val="24"/>
        </w:rPr>
        <w:t xml:space="preserve"> </w:t>
      </w:r>
      <w:r>
        <w:rPr>
          <w:sz w:val="24"/>
        </w:rPr>
        <w:t>(шнура)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трубки;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повреждения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крышки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щеткодержателя;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нечеткой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выключателя;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140" w:firstLine="540"/>
        <w:rPr>
          <w:sz w:val="24"/>
        </w:rPr>
      </w:pPr>
      <w:r>
        <w:rPr>
          <w:sz w:val="24"/>
        </w:rPr>
        <w:t>искрения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щеток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коллекторе,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огня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поверхности;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вытекания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редуктора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каналов;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дыма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горящей</w:t>
      </w:r>
      <w:r>
        <w:rPr>
          <w:spacing w:val="-2"/>
          <w:sz w:val="24"/>
        </w:rPr>
        <w:t xml:space="preserve"> изоляции;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spacing w:line="274" w:lineRule="exact"/>
        <w:ind w:left="860"/>
        <w:rPr>
          <w:sz w:val="24"/>
        </w:rPr>
      </w:pP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шума,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стука,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вибрации;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spacing w:line="274" w:lineRule="exact"/>
        <w:ind w:left="860"/>
        <w:rPr>
          <w:sz w:val="24"/>
        </w:rPr>
      </w:pPr>
      <w:r>
        <w:rPr>
          <w:sz w:val="24"/>
        </w:rPr>
        <w:t>поломки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рукоятке,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защитном</w:t>
      </w:r>
      <w:r>
        <w:rPr>
          <w:spacing w:val="-2"/>
          <w:sz w:val="24"/>
        </w:rPr>
        <w:t xml:space="preserve"> ограждении;</w:t>
      </w:r>
    </w:p>
    <w:p w:rsidR="0067272D" w:rsidRDefault="00D64B6B">
      <w:pPr>
        <w:pStyle w:val="a4"/>
        <w:numPr>
          <w:ilvl w:val="0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инструмента.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084"/>
        </w:tabs>
        <w:ind w:firstLine="54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электроинструментом,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вне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помещений, при начале дождя или снегопада.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104"/>
        </w:tabs>
        <w:ind w:right="1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z w:val="24"/>
        </w:rPr>
        <w:t>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опасной зоны, оказать ему первую медицинскую помощь, отправить его в лечебное </w:t>
      </w:r>
      <w:r>
        <w:rPr>
          <w:spacing w:val="-2"/>
          <w:sz w:val="24"/>
        </w:rPr>
        <w:t>учреждение.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100"/>
        </w:tabs>
        <w:ind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 работ и обратиться за медицинской помощью.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100"/>
        </w:tabs>
        <w:ind w:left="110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следует:</w:t>
      </w:r>
    </w:p>
    <w:p w:rsidR="0067272D" w:rsidRDefault="00D64B6B">
      <w:pPr>
        <w:pStyle w:val="a4"/>
        <w:numPr>
          <w:ilvl w:val="0"/>
          <w:numId w:val="1"/>
        </w:numPr>
        <w:tabs>
          <w:tab w:val="left" w:pos="860"/>
        </w:tabs>
        <w:ind w:left="860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обесточить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электроинструмент;</w:t>
      </w:r>
    </w:p>
    <w:p w:rsidR="0067272D" w:rsidRDefault="0067272D">
      <w:pPr>
        <w:pStyle w:val="a4"/>
        <w:jc w:val="both"/>
        <w:rPr>
          <w:sz w:val="24"/>
        </w:rPr>
        <w:sectPr w:rsidR="0067272D">
          <w:pgSz w:w="11910" w:h="16840"/>
          <w:pgMar w:top="760" w:right="850" w:bottom="280" w:left="1275" w:header="720" w:footer="720" w:gutter="0"/>
          <w:cols w:space="720"/>
        </w:sectPr>
      </w:pPr>
    </w:p>
    <w:p w:rsidR="0067272D" w:rsidRDefault="00D64B6B">
      <w:pPr>
        <w:pStyle w:val="a4"/>
        <w:numPr>
          <w:ilvl w:val="0"/>
          <w:numId w:val="1"/>
        </w:numPr>
        <w:tabs>
          <w:tab w:val="left" w:pos="860"/>
        </w:tabs>
        <w:spacing w:before="68"/>
        <w:ind w:left="140" w:right="3" w:firstLine="540"/>
        <w:rPr>
          <w:sz w:val="24"/>
        </w:rPr>
      </w:pPr>
      <w:r>
        <w:rPr>
          <w:sz w:val="24"/>
        </w:rPr>
        <w:lastRenderedPageBreak/>
        <w:t>перенести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электроинструмент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 места пожара;</w:t>
      </w:r>
    </w:p>
    <w:p w:rsidR="0067272D" w:rsidRDefault="00D64B6B">
      <w:pPr>
        <w:pStyle w:val="a4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охрану;</w:t>
      </w:r>
    </w:p>
    <w:p w:rsidR="0067272D" w:rsidRDefault="00D64B6B">
      <w:pPr>
        <w:pStyle w:val="a4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приступи</w:t>
      </w:r>
      <w:r>
        <w:rPr>
          <w:sz w:val="24"/>
        </w:rPr>
        <w:t>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пожаротушения.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144"/>
        </w:tabs>
        <w:ind w:firstLine="540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39"/>
          <w:sz w:val="24"/>
        </w:rPr>
        <w:t xml:space="preserve"> </w:t>
      </w:r>
      <w:r>
        <w:rPr>
          <w:sz w:val="24"/>
        </w:rPr>
        <w:t>током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39"/>
          <w:sz w:val="24"/>
        </w:rPr>
        <w:t xml:space="preserve"> </w:t>
      </w:r>
      <w:r>
        <w:rPr>
          <w:sz w:val="24"/>
        </w:rPr>
        <w:t>от действия электрического тока и уложить, оказать первую помощь.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104"/>
        </w:tabs>
        <w:ind w:right="2" w:firstLine="540"/>
        <w:rPr>
          <w:sz w:val="24"/>
        </w:rPr>
      </w:pPr>
      <w:r>
        <w:rPr>
          <w:sz w:val="24"/>
        </w:rPr>
        <w:t xml:space="preserve">Во всех аварийных и несчастных случаях следует срочно вызвать врача и сообщить </w:t>
      </w:r>
      <w:r>
        <w:rPr>
          <w:spacing w:val="-2"/>
          <w:sz w:val="24"/>
        </w:rPr>
        <w:t>руководителю.</w:t>
      </w:r>
    </w:p>
    <w:p w:rsidR="0067272D" w:rsidRDefault="0067272D">
      <w:pPr>
        <w:pStyle w:val="a3"/>
        <w:spacing w:before="4"/>
        <w:ind w:firstLine="0"/>
      </w:pPr>
    </w:p>
    <w:p w:rsidR="0067272D" w:rsidRDefault="00D64B6B">
      <w:pPr>
        <w:pStyle w:val="a4"/>
        <w:numPr>
          <w:ilvl w:val="0"/>
          <w:numId w:val="9"/>
        </w:numPr>
        <w:tabs>
          <w:tab w:val="left" w:pos="380"/>
        </w:tabs>
        <w:spacing w:line="274" w:lineRule="exac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80"/>
        </w:tabs>
        <w:ind w:right="5" w:firstLine="708"/>
        <w:rPr>
          <w:sz w:val="24"/>
        </w:rPr>
      </w:pPr>
      <w:r>
        <w:rPr>
          <w:sz w:val="24"/>
        </w:rPr>
        <w:t>По окончании работы следует отключить электроинструмент, местное освещение и вентиляцию.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84"/>
        </w:tabs>
        <w:ind w:right="5" w:firstLine="708"/>
        <w:rPr>
          <w:sz w:val="24"/>
        </w:rPr>
      </w:pPr>
      <w:r>
        <w:rPr>
          <w:sz w:val="24"/>
        </w:rPr>
        <w:t>Привести в порядок рабочее место и убрать электроинструмент в отведенное для его хранения место.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300"/>
        </w:tabs>
        <w:ind w:right="3" w:firstLine="708"/>
        <w:rPr>
          <w:sz w:val="24"/>
        </w:rPr>
      </w:pPr>
      <w:r>
        <w:rPr>
          <w:sz w:val="24"/>
        </w:rPr>
        <w:t>Очистить спецодежду и другие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индивидуальной защиты и</w:t>
      </w:r>
      <w:r>
        <w:rPr>
          <w:spacing w:val="30"/>
          <w:sz w:val="24"/>
        </w:rPr>
        <w:t xml:space="preserve"> </w:t>
      </w:r>
      <w:r>
        <w:rPr>
          <w:sz w:val="24"/>
        </w:rPr>
        <w:t>убрать их в специально отведенные места.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68"/>
        </w:tabs>
        <w:ind w:left="1268" w:hanging="420"/>
        <w:rPr>
          <w:sz w:val="24"/>
        </w:rPr>
      </w:pP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душ.</w:t>
      </w:r>
    </w:p>
    <w:p w:rsidR="0067272D" w:rsidRDefault="00D64B6B">
      <w:pPr>
        <w:pStyle w:val="a4"/>
        <w:numPr>
          <w:ilvl w:val="1"/>
          <w:numId w:val="9"/>
        </w:numPr>
        <w:tabs>
          <w:tab w:val="left" w:pos="1272"/>
        </w:tabs>
        <w:ind w:firstLine="708"/>
        <w:rPr>
          <w:sz w:val="24"/>
        </w:rPr>
      </w:pP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АХР</w:t>
      </w:r>
      <w:r>
        <w:rPr>
          <w:spacing w:val="-1"/>
          <w:sz w:val="24"/>
        </w:rPr>
        <w:t xml:space="preserve"> </w:t>
      </w:r>
      <w:r>
        <w:rPr>
          <w:sz w:val="24"/>
        </w:rPr>
        <w:t>обо всех неисправностях и неполадках, имевших место во время работы, и принятых мерах по их устранению.</w:t>
      </w:r>
    </w:p>
    <w:sectPr w:rsidR="0067272D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024"/>
    <w:multiLevelType w:val="hybridMultilevel"/>
    <w:tmpl w:val="E57C7826"/>
    <w:lvl w:ilvl="0" w:tplc="BD4A7B0C">
      <w:numFmt w:val="bullet"/>
      <w:lvlText w:val="–"/>
      <w:lvlJc w:val="left"/>
      <w:pPr>
        <w:ind w:left="14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04DF0">
      <w:numFmt w:val="bullet"/>
      <w:lvlText w:val="•"/>
      <w:lvlJc w:val="left"/>
      <w:pPr>
        <w:ind w:left="1104" w:hanging="185"/>
      </w:pPr>
      <w:rPr>
        <w:rFonts w:hint="default"/>
        <w:lang w:val="ru-RU" w:eastAsia="en-US" w:bidi="ar-SA"/>
      </w:rPr>
    </w:lvl>
    <w:lvl w:ilvl="2" w:tplc="81ECD198">
      <w:numFmt w:val="bullet"/>
      <w:lvlText w:val="•"/>
      <w:lvlJc w:val="left"/>
      <w:pPr>
        <w:ind w:left="2068" w:hanging="185"/>
      </w:pPr>
      <w:rPr>
        <w:rFonts w:hint="default"/>
        <w:lang w:val="ru-RU" w:eastAsia="en-US" w:bidi="ar-SA"/>
      </w:rPr>
    </w:lvl>
    <w:lvl w:ilvl="3" w:tplc="6F9419B0">
      <w:numFmt w:val="bullet"/>
      <w:lvlText w:val="•"/>
      <w:lvlJc w:val="left"/>
      <w:pPr>
        <w:ind w:left="3032" w:hanging="185"/>
      </w:pPr>
      <w:rPr>
        <w:rFonts w:hint="default"/>
        <w:lang w:val="ru-RU" w:eastAsia="en-US" w:bidi="ar-SA"/>
      </w:rPr>
    </w:lvl>
    <w:lvl w:ilvl="4" w:tplc="C4F2EAA2">
      <w:numFmt w:val="bullet"/>
      <w:lvlText w:val="•"/>
      <w:lvlJc w:val="left"/>
      <w:pPr>
        <w:ind w:left="3997" w:hanging="185"/>
      </w:pPr>
      <w:rPr>
        <w:rFonts w:hint="default"/>
        <w:lang w:val="ru-RU" w:eastAsia="en-US" w:bidi="ar-SA"/>
      </w:rPr>
    </w:lvl>
    <w:lvl w:ilvl="5" w:tplc="0CC68E92">
      <w:numFmt w:val="bullet"/>
      <w:lvlText w:val="•"/>
      <w:lvlJc w:val="left"/>
      <w:pPr>
        <w:ind w:left="4961" w:hanging="185"/>
      </w:pPr>
      <w:rPr>
        <w:rFonts w:hint="default"/>
        <w:lang w:val="ru-RU" w:eastAsia="en-US" w:bidi="ar-SA"/>
      </w:rPr>
    </w:lvl>
    <w:lvl w:ilvl="6" w:tplc="D7F8F6FA">
      <w:numFmt w:val="bullet"/>
      <w:lvlText w:val="•"/>
      <w:lvlJc w:val="left"/>
      <w:pPr>
        <w:ind w:left="5925" w:hanging="185"/>
      </w:pPr>
      <w:rPr>
        <w:rFonts w:hint="default"/>
        <w:lang w:val="ru-RU" w:eastAsia="en-US" w:bidi="ar-SA"/>
      </w:rPr>
    </w:lvl>
    <w:lvl w:ilvl="7" w:tplc="94C6E6A4">
      <w:numFmt w:val="bullet"/>
      <w:lvlText w:val="•"/>
      <w:lvlJc w:val="left"/>
      <w:pPr>
        <w:ind w:left="6890" w:hanging="185"/>
      </w:pPr>
      <w:rPr>
        <w:rFonts w:hint="default"/>
        <w:lang w:val="ru-RU" w:eastAsia="en-US" w:bidi="ar-SA"/>
      </w:rPr>
    </w:lvl>
    <w:lvl w:ilvl="8" w:tplc="C8A02BE8">
      <w:numFmt w:val="bullet"/>
      <w:lvlText w:val="•"/>
      <w:lvlJc w:val="left"/>
      <w:pPr>
        <w:ind w:left="7854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569141F7"/>
    <w:multiLevelType w:val="hybridMultilevel"/>
    <w:tmpl w:val="CB145474"/>
    <w:lvl w:ilvl="0" w:tplc="5A7CCF52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0D730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FB5E0096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3" w:tplc="F356D738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4" w:tplc="162875A8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5" w:tplc="44BEA64E">
      <w:numFmt w:val="bullet"/>
      <w:lvlText w:val="•"/>
      <w:lvlJc w:val="left"/>
      <w:pPr>
        <w:ind w:left="4961" w:hanging="180"/>
      </w:pPr>
      <w:rPr>
        <w:rFonts w:hint="default"/>
        <w:lang w:val="ru-RU" w:eastAsia="en-US" w:bidi="ar-SA"/>
      </w:rPr>
    </w:lvl>
    <w:lvl w:ilvl="6" w:tplc="733AF0A6">
      <w:numFmt w:val="bullet"/>
      <w:lvlText w:val="•"/>
      <w:lvlJc w:val="left"/>
      <w:pPr>
        <w:ind w:left="5925" w:hanging="180"/>
      </w:pPr>
      <w:rPr>
        <w:rFonts w:hint="default"/>
        <w:lang w:val="ru-RU" w:eastAsia="en-US" w:bidi="ar-SA"/>
      </w:rPr>
    </w:lvl>
    <w:lvl w:ilvl="7" w:tplc="B330B53C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4C40BEFA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BBF7E13"/>
    <w:multiLevelType w:val="hybridMultilevel"/>
    <w:tmpl w:val="06A2F6E8"/>
    <w:lvl w:ilvl="0" w:tplc="ADAA0124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CF020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B14889BC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3" w:tplc="69B80FCA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4" w:tplc="28325380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5" w:tplc="C808558A">
      <w:numFmt w:val="bullet"/>
      <w:lvlText w:val="•"/>
      <w:lvlJc w:val="left"/>
      <w:pPr>
        <w:ind w:left="4961" w:hanging="180"/>
      </w:pPr>
      <w:rPr>
        <w:rFonts w:hint="default"/>
        <w:lang w:val="ru-RU" w:eastAsia="en-US" w:bidi="ar-SA"/>
      </w:rPr>
    </w:lvl>
    <w:lvl w:ilvl="6" w:tplc="082A76E2">
      <w:numFmt w:val="bullet"/>
      <w:lvlText w:val="•"/>
      <w:lvlJc w:val="left"/>
      <w:pPr>
        <w:ind w:left="5925" w:hanging="180"/>
      </w:pPr>
      <w:rPr>
        <w:rFonts w:hint="default"/>
        <w:lang w:val="ru-RU" w:eastAsia="en-US" w:bidi="ar-SA"/>
      </w:rPr>
    </w:lvl>
    <w:lvl w:ilvl="7" w:tplc="3202E4CC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EAD6D4F8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654E1DBE"/>
    <w:multiLevelType w:val="hybridMultilevel"/>
    <w:tmpl w:val="72F6E204"/>
    <w:lvl w:ilvl="0" w:tplc="72B87D2A">
      <w:numFmt w:val="bullet"/>
      <w:lvlText w:val="–"/>
      <w:lvlJc w:val="left"/>
      <w:pPr>
        <w:ind w:left="14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B6056E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A4E09E6C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3" w:tplc="0E669FEA">
      <w:numFmt w:val="bullet"/>
      <w:lvlText w:val="•"/>
      <w:lvlJc w:val="left"/>
      <w:pPr>
        <w:ind w:left="3032" w:hanging="305"/>
      </w:pPr>
      <w:rPr>
        <w:rFonts w:hint="default"/>
        <w:lang w:val="ru-RU" w:eastAsia="en-US" w:bidi="ar-SA"/>
      </w:rPr>
    </w:lvl>
    <w:lvl w:ilvl="4" w:tplc="3E0CB852">
      <w:numFmt w:val="bullet"/>
      <w:lvlText w:val="•"/>
      <w:lvlJc w:val="left"/>
      <w:pPr>
        <w:ind w:left="3997" w:hanging="305"/>
      </w:pPr>
      <w:rPr>
        <w:rFonts w:hint="default"/>
        <w:lang w:val="ru-RU" w:eastAsia="en-US" w:bidi="ar-SA"/>
      </w:rPr>
    </w:lvl>
    <w:lvl w:ilvl="5" w:tplc="ADC26378">
      <w:numFmt w:val="bullet"/>
      <w:lvlText w:val="•"/>
      <w:lvlJc w:val="left"/>
      <w:pPr>
        <w:ind w:left="4961" w:hanging="305"/>
      </w:pPr>
      <w:rPr>
        <w:rFonts w:hint="default"/>
        <w:lang w:val="ru-RU" w:eastAsia="en-US" w:bidi="ar-SA"/>
      </w:rPr>
    </w:lvl>
    <w:lvl w:ilvl="6" w:tplc="4C723EE6">
      <w:numFmt w:val="bullet"/>
      <w:lvlText w:val="•"/>
      <w:lvlJc w:val="left"/>
      <w:pPr>
        <w:ind w:left="5925" w:hanging="305"/>
      </w:pPr>
      <w:rPr>
        <w:rFonts w:hint="default"/>
        <w:lang w:val="ru-RU" w:eastAsia="en-US" w:bidi="ar-SA"/>
      </w:rPr>
    </w:lvl>
    <w:lvl w:ilvl="7" w:tplc="7FCC2614">
      <w:numFmt w:val="bullet"/>
      <w:lvlText w:val="•"/>
      <w:lvlJc w:val="left"/>
      <w:pPr>
        <w:ind w:left="6890" w:hanging="305"/>
      </w:pPr>
      <w:rPr>
        <w:rFonts w:hint="default"/>
        <w:lang w:val="ru-RU" w:eastAsia="en-US" w:bidi="ar-SA"/>
      </w:rPr>
    </w:lvl>
    <w:lvl w:ilvl="8" w:tplc="4F2EED14">
      <w:numFmt w:val="bullet"/>
      <w:lvlText w:val="•"/>
      <w:lvlJc w:val="left"/>
      <w:pPr>
        <w:ind w:left="7854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68A04E6"/>
    <w:multiLevelType w:val="hybridMultilevel"/>
    <w:tmpl w:val="474C9CF0"/>
    <w:lvl w:ilvl="0" w:tplc="2200B59A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A82A6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968AB3CC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3" w:tplc="26E6C84C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4" w:tplc="C388C8E8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5" w:tplc="E2D45BCA">
      <w:numFmt w:val="bullet"/>
      <w:lvlText w:val="•"/>
      <w:lvlJc w:val="left"/>
      <w:pPr>
        <w:ind w:left="4961" w:hanging="180"/>
      </w:pPr>
      <w:rPr>
        <w:rFonts w:hint="default"/>
        <w:lang w:val="ru-RU" w:eastAsia="en-US" w:bidi="ar-SA"/>
      </w:rPr>
    </w:lvl>
    <w:lvl w:ilvl="6" w:tplc="E3ACD3B8">
      <w:numFmt w:val="bullet"/>
      <w:lvlText w:val="•"/>
      <w:lvlJc w:val="left"/>
      <w:pPr>
        <w:ind w:left="5925" w:hanging="180"/>
      </w:pPr>
      <w:rPr>
        <w:rFonts w:hint="default"/>
        <w:lang w:val="ru-RU" w:eastAsia="en-US" w:bidi="ar-SA"/>
      </w:rPr>
    </w:lvl>
    <w:lvl w:ilvl="7" w:tplc="BBB6EAB0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E808054C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6E2D0D2D"/>
    <w:multiLevelType w:val="multilevel"/>
    <w:tmpl w:val="5E1E3946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0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3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2FD2EFB"/>
    <w:multiLevelType w:val="hybridMultilevel"/>
    <w:tmpl w:val="02B4ECA4"/>
    <w:lvl w:ilvl="0" w:tplc="D3FE58C6">
      <w:numFmt w:val="bullet"/>
      <w:lvlText w:val="–"/>
      <w:lvlJc w:val="left"/>
      <w:pPr>
        <w:ind w:left="10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4BE44">
      <w:numFmt w:val="bullet"/>
      <w:lvlText w:val="•"/>
      <w:lvlJc w:val="left"/>
      <w:pPr>
        <w:ind w:left="1896" w:hanging="180"/>
      </w:pPr>
      <w:rPr>
        <w:rFonts w:hint="default"/>
        <w:lang w:val="ru-RU" w:eastAsia="en-US" w:bidi="ar-SA"/>
      </w:rPr>
    </w:lvl>
    <w:lvl w:ilvl="2" w:tplc="DE90DE4E">
      <w:numFmt w:val="bullet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3" w:tplc="165E7CE6">
      <w:numFmt w:val="bullet"/>
      <w:lvlText w:val="•"/>
      <w:lvlJc w:val="left"/>
      <w:pPr>
        <w:ind w:left="3648" w:hanging="180"/>
      </w:pPr>
      <w:rPr>
        <w:rFonts w:hint="default"/>
        <w:lang w:val="ru-RU" w:eastAsia="en-US" w:bidi="ar-SA"/>
      </w:rPr>
    </w:lvl>
    <w:lvl w:ilvl="4" w:tplc="E20A2256">
      <w:numFmt w:val="bullet"/>
      <w:lvlText w:val="•"/>
      <w:lvlJc w:val="left"/>
      <w:pPr>
        <w:ind w:left="4525" w:hanging="180"/>
      </w:pPr>
      <w:rPr>
        <w:rFonts w:hint="default"/>
        <w:lang w:val="ru-RU" w:eastAsia="en-US" w:bidi="ar-SA"/>
      </w:rPr>
    </w:lvl>
    <w:lvl w:ilvl="5" w:tplc="A9CC887A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6" w:tplc="162CE5E2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7" w:tplc="CB62F018">
      <w:numFmt w:val="bullet"/>
      <w:lvlText w:val="•"/>
      <w:lvlJc w:val="left"/>
      <w:pPr>
        <w:ind w:left="7154" w:hanging="180"/>
      </w:pPr>
      <w:rPr>
        <w:rFonts w:hint="default"/>
        <w:lang w:val="ru-RU" w:eastAsia="en-US" w:bidi="ar-SA"/>
      </w:rPr>
    </w:lvl>
    <w:lvl w:ilvl="8" w:tplc="810C3232">
      <w:numFmt w:val="bullet"/>
      <w:lvlText w:val="•"/>
      <w:lvlJc w:val="left"/>
      <w:pPr>
        <w:ind w:left="803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733E5003"/>
    <w:multiLevelType w:val="hybridMultilevel"/>
    <w:tmpl w:val="8966891A"/>
    <w:lvl w:ilvl="0" w:tplc="548CD8FC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60A98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AA88D418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3" w:tplc="36B2B284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4" w:tplc="111E1A7A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5" w:tplc="3606167E">
      <w:numFmt w:val="bullet"/>
      <w:lvlText w:val="•"/>
      <w:lvlJc w:val="left"/>
      <w:pPr>
        <w:ind w:left="4961" w:hanging="180"/>
      </w:pPr>
      <w:rPr>
        <w:rFonts w:hint="default"/>
        <w:lang w:val="ru-RU" w:eastAsia="en-US" w:bidi="ar-SA"/>
      </w:rPr>
    </w:lvl>
    <w:lvl w:ilvl="6" w:tplc="2118F6FC">
      <w:numFmt w:val="bullet"/>
      <w:lvlText w:val="•"/>
      <w:lvlJc w:val="left"/>
      <w:pPr>
        <w:ind w:left="5925" w:hanging="180"/>
      </w:pPr>
      <w:rPr>
        <w:rFonts w:hint="default"/>
        <w:lang w:val="ru-RU" w:eastAsia="en-US" w:bidi="ar-SA"/>
      </w:rPr>
    </w:lvl>
    <w:lvl w:ilvl="7" w:tplc="C02CDBBE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C646209E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7E347106"/>
    <w:multiLevelType w:val="hybridMultilevel"/>
    <w:tmpl w:val="760C2340"/>
    <w:lvl w:ilvl="0" w:tplc="DA72FB7C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A3682">
      <w:numFmt w:val="bullet"/>
      <w:lvlText w:val="•"/>
      <w:lvlJc w:val="left"/>
      <w:pPr>
        <w:ind w:left="1104" w:hanging="180"/>
      </w:pPr>
      <w:rPr>
        <w:rFonts w:hint="default"/>
        <w:lang w:val="ru-RU" w:eastAsia="en-US" w:bidi="ar-SA"/>
      </w:rPr>
    </w:lvl>
    <w:lvl w:ilvl="2" w:tplc="77C2B9D8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3" w:tplc="28CC8676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4" w:tplc="D4FA2918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5" w:tplc="CEAC3264">
      <w:numFmt w:val="bullet"/>
      <w:lvlText w:val="•"/>
      <w:lvlJc w:val="left"/>
      <w:pPr>
        <w:ind w:left="4961" w:hanging="180"/>
      </w:pPr>
      <w:rPr>
        <w:rFonts w:hint="default"/>
        <w:lang w:val="ru-RU" w:eastAsia="en-US" w:bidi="ar-SA"/>
      </w:rPr>
    </w:lvl>
    <w:lvl w:ilvl="6" w:tplc="76426392">
      <w:numFmt w:val="bullet"/>
      <w:lvlText w:val="•"/>
      <w:lvlJc w:val="left"/>
      <w:pPr>
        <w:ind w:left="5925" w:hanging="180"/>
      </w:pPr>
      <w:rPr>
        <w:rFonts w:hint="default"/>
        <w:lang w:val="ru-RU" w:eastAsia="en-US" w:bidi="ar-SA"/>
      </w:rPr>
    </w:lvl>
    <w:lvl w:ilvl="7" w:tplc="556C9618">
      <w:numFmt w:val="bullet"/>
      <w:lvlText w:val="•"/>
      <w:lvlJc w:val="left"/>
      <w:pPr>
        <w:ind w:left="6890" w:hanging="180"/>
      </w:pPr>
      <w:rPr>
        <w:rFonts w:hint="default"/>
        <w:lang w:val="ru-RU" w:eastAsia="en-US" w:bidi="ar-SA"/>
      </w:rPr>
    </w:lvl>
    <w:lvl w:ilvl="8" w:tplc="BD003790">
      <w:numFmt w:val="bullet"/>
      <w:lvlText w:val="•"/>
      <w:lvlJc w:val="left"/>
      <w:pPr>
        <w:ind w:left="7854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72D"/>
    <w:rsid w:val="0067272D"/>
    <w:rsid w:val="00D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8D5F"/>
  <w15:docId w15:val="{AB888E8D-8EF0-4493-AC72-6DD12D6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9252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2024-12-19T03:59:00Z</dcterms:created>
  <dcterms:modified xsi:type="dcterms:W3CDTF">2024-12-19T03:53:00Z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