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00" w:rsidRPr="000A4600" w:rsidRDefault="000A4600" w:rsidP="000A4600">
      <w:pPr>
        <w:ind w:left="470"/>
        <w:rPr>
          <w:sz w:val="20"/>
          <w:szCs w:val="24"/>
        </w:rPr>
      </w:pPr>
    </w:p>
    <w:p w:rsidR="000A4600" w:rsidRPr="000A4600" w:rsidRDefault="000A4600" w:rsidP="000A4600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0A4600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00" w:rsidRPr="000A4600" w:rsidRDefault="000A4600" w:rsidP="000A460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0A4600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A4600" w:rsidRPr="000A4600" w:rsidRDefault="000A4600" w:rsidP="000A460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0A4600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0A4600" w:rsidRPr="000A4600" w:rsidRDefault="000A4600" w:rsidP="000A460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0A4600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0A4600" w:rsidRPr="000A4600" w:rsidRDefault="000A4600" w:rsidP="000A460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0A4600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0A4600" w:rsidRPr="000A4600" w:rsidRDefault="000A4600" w:rsidP="000A460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0A4600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0A4600" w:rsidRPr="000A4600" w:rsidRDefault="000A4600" w:rsidP="000A4600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0A4600">
        <w:rPr>
          <w:sz w:val="24"/>
          <w:szCs w:val="24"/>
          <w:lang w:eastAsia="ru-RU"/>
        </w:rPr>
        <w:t>тел</w:t>
      </w:r>
      <w:r w:rsidRPr="000A4600">
        <w:rPr>
          <w:sz w:val="24"/>
          <w:szCs w:val="24"/>
          <w:lang w:val="en-US" w:eastAsia="ru-RU"/>
        </w:rPr>
        <w:t>. 8 (928) 593-61-84, e-mail:</w:t>
      </w:r>
      <w:r w:rsidRPr="000A4600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0A4600" w:rsidRPr="000A4600" w:rsidRDefault="000A4600" w:rsidP="000A4600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0A4600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0A4600" w:rsidRPr="000A4600" w:rsidRDefault="000A4600" w:rsidP="000A4600">
      <w:pPr>
        <w:spacing w:before="91"/>
        <w:ind w:firstLine="708"/>
        <w:jc w:val="both"/>
        <w:rPr>
          <w:sz w:val="24"/>
          <w:szCs w:val="24"/>
        </w:rPr>
      </w:pPr>
    </w:p>
    <w:p w:rsidR="000A4600" w:rsidRPr="000A4600" w:rsidRDefault="000A4600" w:rsidP="000A4600">
      <w:pPr>
        <w:spacing w:before="91"/>
        <w:ind w:firstLine="708"/>
        <w:jc w:val="both"/>
        <w:rPr>
          <w:sz w:val="24"/>
          <w:szCs w:val="24"/>
        </w:rPr>
      </w:pPr>
    </w:p>
    <w:p w:rsidR="000A4600" w:rsidRPr="000A4600" w:rsidRDefault="000A4600" w:rsidP="000A4600">
      <w:pPr>
        <w:spacing w:before="91"/>
        <w:ind w:firstLine="708"/>
        <w:jc w:val="both"/>
        <w:rPr>
          <w:sz w:val="24"/>
          <w:szCs w:val="24"/>
        </w:rPr>
      </w:pPr>
    </w:p>
    <w:p w:rsidR="000A4600" w:rsidRPr="000A4600" w:rsidRDefault="000A4600" w:rsidP="000A4600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0A4600" w:rsidRPr="000A4600" w:rsidTr="00405E8F">
        <w:trPr>
          <w:trHeight w:val="1820"/>
        </w:trPr>
        <w:tc>
          <w:tcPr>
            <w:tcW w:w="4253" w:type="dxa"/>
            <w:hideMark/>
          </w:tcPr>
          <w:p w:rsidR="000A4600" w:rsidRPr="000A4600" w:rsidRDefault="000A4600" w:rsidP="000A4600">
            <w:pPr>
              <w:spacing w:line="262" w:lineRule="exact"/>
              <w:ind w:left="50"/>
              <w:rPr>
                <w:sz w:val="24"/>
              </w:rPr>
            </w:pPr>
            <w:r w:rsidRPr="000A4600">
              <w:rPr>
                <w:spacing w:val="-2"/>
                <w:sz w:val="24"/>
              </w:rPr>
              <w:t>Согласовано</w:t>
            </w:r>
          </w:p>
          <w:p w:rsidR="000A4600" w:rsidRPr="000A4600" w:rsidRDefault="000A4600" w:rsidP="000A4600">
            <w:pPr>
              <w:ind w:left="50" w:right="260"/>
              <w:rPr>
                <w:sz w:val="24"/>
              </w:rPr>
            </w:pPr>
            <w:r w:rsidRPr="000A4600">
              <w:rPr>
                <w:sz w:val="24"/>
              </w:rPr>
              <w:t>Председатель профсоюзного комитета МКОУ «Хелетуринская</w:t>
            </w:r>
            <w:r w:rsidRPr="000A4600">
              <w:rPr>
                <w:spacing w:val="40"/>
                <w:sz w:val="24"/>
              </w:rPr>
              <w:t xml:space="preserve"> </w:t>
            </w:r>
            <w:r w:rsidRPr="000A4600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0A4600" w:rsidRPr="000A4600" w:rsidRDefault="000A4600" w:rsidP="000A4600">
            <w:pPr>
              <w:spacing w:line="230" w:lineRule="auto"/>
              <w:ind w:left="435" w:right="1790"/>
              <w:rPr>
                <w:sz w:val="24"/>
              </w:rPr>
            </w:pPr>
            <w:r w:rsidRPr="000A4600">
              <w:rPr>
                <w:spacing w:val="-2"/>
                <w:sz w:val="24"/>
              </w:rPr>
              <w:t xml:space="preserve">Утверждено </w:t>
            </w:r>
            <w:r w:rsidRPr="000A4600">
              <w:rPr>
                <w:sz w:val="24"/>
              </w:rPr>
              <w:t>приказом</w:t>
            </w:r>
            <w:r w:rsidRPr="000A4600">
              <w:rPr>
                <w:spacing w:val="-15"/>
                <w:sz w:val="24"/>
              </w:rPr>
              <w:t xml:space="preserve"> </w:t>
            </w:r>
            <w:r w:rsidRPr="000A4600">
              <w:rPr>
                <w:sz w:val="24"/>
              </w:rPr>
              <w:t>МКОУ</w:t>
            </w:r>
          </w:p>
          <w:p w:rsidR="000A4600" w:rsidRPr="000A4600" w:rsidRDefault="000A4600" w:rsidP="000A4600">
            <w:pPr>
              <w:spacing w:before="4" w:line="235" w:lineRule="auto"/>
              <w:ind w:left="435" w:right="107"/>
              <w:rPr>
                <w:sz w:val="24"/>
              </w:rPr>
            </w:pPr>
            <w:r w:rsidRPr="000A4600">
              <w:rPr>
                <w:spacing w:val="-2"/>
                <w:sz w:val="24"/>
              </w:rPr>
              <w:t>«Хелетуринская</w:t>
            </w:r>
            <w:r w:rsidRPr="000A4600">
              <w:rPr>
                <w:spacing w:val="-13"/>
                <w:sz w:val="24"/>
              </w:rPr>
              <w:t xml:space="preserve"> </w:t>
            </w:r>
            <w:r w:rsidRPr="000A4600">
              <w:rPr>
                <w:spacing w:val="-2"/>
                <w:sz w:val="24"/>
              </w:rPr>
              <w:t>СОШ»</w:t>
            </w:r>
            <w:r w:rsidRPr="000A4600">
              <w:rPr>
                <w:spacing w:val="-13"/>
                <w:sz w:val="24"/>
              </w:rPr>
              <w:t xml:space="preserve"> </w:t>
            </w:r>
            <w:r w:rsidRPr="000A4600">
              <w:rPr>
                <w:spacing w:val="-2"/>
                <w:sz w:val="24"/>
              </w:rPr>
              <w:t xml:space="preserve">от </w:t>
            </w:r>
            <w:r w:rsidRPr="000A4600">
              <w:rPr>
                <w:sz w:val="24"/>
              </w:rPr>
              <w:t>28.12.2024</w:t>
            </w:r>
            <w:r w:rsidRPr="000A4600">
              <w:rPr>
                <w:spacing w:val="40"/>
                <w:sz w:val="24"/>
              </w:rPr>
              <w:t xml:space="preserve"> </w:t>
            </w:r>
            <w:r w:rsidRPr="000A4600">
              <w:rPr>
                <w:sz w:val="24"/>
              </w:rPr>
              <w:t>№ 40</w:t>
            </w:r>
          </w:p>
          <w:p w:rsidR="000A4600" w:rsidRPr="000A4600" w:rsidRDefault="000A4600" w:rsidP="000A4600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0A4600">
              <w:rPr>
                <w:spacing w:val="-2"/>
                <w:sz w:val="24"/>
                <w:lang w:val="en-US"/>
              </w:rPr>
              <w:t>ВрИО директора</w:t>
            </w:r>
            <w:r w:rsidRPr="000A4600">
              <w:rPr>
                <w:sz w:val="24"/>
                <w:u w:val="single"/>
                <w:lang w:val="en-US"/>
              </w:rPr>
              <w:tab/>
            </w:r>
            <w:r w:rsidRPr="000A4600">
              <w:rPr>
                <w:spacing w:val="-2"/>
                <w:sz w:val="24"/>
                <w:lang w:val="en-US"/>
              </w:rPr>
              <w:t>Ю. М. Юсупов</w:t>
            </w:r>
          </w:p>
          <w:p w:rsidR="000A4600" w:rsidRPr="000A4600" w:rsidRDefault="000A4600" w:rsidP="000A4600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244C74" w:rsidRDefault="00244C74">
      <w:pPr>
        <w:pStyle w:val="a3"/>
        <w:ind w:left="753"/>
        <w:rPr>
          <w:sz w:val="20"/>
        </w:rPr>
      </w:pPr>
    </w:p>
    <w:p w:rsidR="00244C74" w:rsidRDefault="00244C74">
      <w:pPr>
        <w:pStyle w:val="a3"/>
        <w:ind w:left="0"/>
        <w:rPr>
          <w:sz w:val="36"/>
        </w:rPr>
      </w:pPr>
    </w:p>
    <w:p w:rsidR="00244C74" w:rsidRDefault="00244C74">
      <w:pPr>
        <w:pStyle w:val="a3"/>
        <w:ind w:left="0"/>
        <w:rPr>
          <w:sz w:val="36"/>
        </w:rPr>
      </w:pPr>
    </w:p>
    <w:p w:rsidR="00244C74" w:rsidRDefault="00244C74">
      <w:pPr>
        <w:pStyle w:val="a3"/>
        <w:ind w:left="0"/>
        <w:rPr>
          <w:sz w:val="36"/>
        </w:rPr>
      </w:pPr>
    </w:p>
    <w:p w:rsidR="00244C74" w:rsidRDefault="00244C74">
      <w:pPr>
        <w:pStyle w:val="a3"/>
        <w:ind w:left="0"/>
        <w:rPr>
          <w:sz w:val="36"/>
        </w:rPr>
      </w:pPr>
    </w:p>
    <w:p w:rsidR="00244C74" w:rsidRDefault="00244C74">
      <w:pPr>
        <w:pStyle w:val="a3"/>
        <w:spacing w:before="104"/>
        <w:ind w:left="0"/>
        <w:rPr>
          <w:sz w:val="36"/>
        </w:rPr>
      </w:pPr>
    </w:p>
    <w:p w:rsidR="00244C74" w:rsidRDefault="000A4600">
      <w:pPr>
        <w:spacing w:line="413" w:lineRule="exact"/>
        <w:ind w:left="750" w:right="473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244C74" w:rsidRDefault="000A4600">
      <w:pPr>
        <w:spacing w:line="413" w:lineRule="exact"/>
        <w:ind w:left="750" w:right="471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2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4"/>
          <w:sz w:val="36"/>
        </w:rPr>
        <w:t xml:space="preserve"> </w:t>
      </w:r>
      <w:r>
        <w:rPr>
          <w:sz w:val="36"/>
        </w:rPr>
        <w:t>труда</w:t>
      </w:r>
      <w:r>
        <w:rPr>
          <w:spacing w:val="-4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29"/>
          <w:sz w:val="36"/>
        </w:rPr>
        <w:t xml:space="preserve"> </w:t>
      </w:r>
      <w:r>
        <w:rPr>
          <w:color w:val="2D2D2D"/>
          <w:sz w:val="36"/>
        </w:rPr>
        <w:t>мытье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pacing w:val="-2"/>
          <w:sz w:val="36"/>
        </w:rPr>
        <w:t>посуды</w:t>
      </w:r>
    </w:p>
    <w:p w:rsidR="00244C74" w:rsidRDefault="000A4600">
      <w:pPr>
        <w:spacing w:line="413" w:lineRule="exact"/>
        <w:ind w:left="750"/>
        <w:jc w:val="center"/>
        <w:rPr>
          <w:sz w:val="36"/>
        </w:rPr>
      </w:pPr>
      <w:r>
        <w:rPr>
          <w:sz w:val="36"/>
        </w:rPr>
        <w:t>(И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12.03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ind w:left="0"/>
        <w:rPr>
          <w:sz w:val="20"/>
        </w:rPr>
      </w:pPr>
    </w:p>
    <w:p w:rsidR="00244C74" w:rsidRDefault="00244C74">
      <w:pPr>
        <w:pStyle w:val="a3"/>
        <w:spacing w:before="36"/>
        <w:ind w:left="0"/>
        <w:rPr>
          <w:sz w:val="20"/>
        </w:rPr>
      </w:pPr>
      <w:bookmarkStart w:id="0" w:name="_GoBack"/>
      <w:bookmarkEnd w:id="0"/>
    </w:p>
    <w:p w:rsidR="00244C74" w:rsidRDefault="00244C74">
      <w:pPr>
        <w:pStyle w:val="a3"/>
        <w:rPr>
          <w:sz w:val="20"/>
        </w:rPr>
        <w:sectPr w:rsidR="00244C74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244C74" w:rsidRDefault="000A4600">
      <w:pPr>
        <w:spacing w:before="68"/>
        <w:ind w:left="750" w:right="47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4922519</wp:posOffset>
                </wp:positionV>
                <wp:extent cx="9525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D7BAD" id="Graphic 5" o:spid="_x0000_s1026" style="position:absolute;margin-left:35.3pt;margin-top:387.6pt;width:.75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8250935</wp:posOffset>
                </wp:positionV>
                <wp:extent cx="9525" cy="5276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68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527304"/>
                              </a:lnTo>
                              <a:lnTo>
                                <a:pt x="9143" y="52730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5ED3B" id="Graphic 6" o:spid="_x0000_s1026" style="position:absolute;margin-left:35.3pt;margin-top:649.7pt;width:.75pt;height:4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" path="m9143,l,,,527304r9143,l9143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по_охране_труда_при_мытье_посуды"/>
      <w:bookmarkEnd w:id="1"/>
      <w:r>
        <w:rPr>
          <w:b/>
          <w:spacing w:val="-2"/>
          <w:sz w:val="24"/>
        </w:rPr>
        <w:t>ИНСТРУКЦИЯ</w:t>
      </w:r>
    </w:p>
    <w:p w:rsidR="00244C74" w:rsidRDefault="000A4600">
      <w:pPr>
        <w:pStyle w:val="a3"/>
        <w:spacing w:before="2"/>
        <w:ind w:left="750" w:right="470"/>
        <w:jc w:val="center"/>
      </w:pPr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охране труда при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мытье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посуды</w:t>
      </w:r>
    </w:p>
    <w:p w:rsidR="00244C74" w:rsidRDefault="00244C74">
      <w:pPr>
        <w:pStyle w:val="a3"/>
        <w:ind w:left="0"/>
      </w:pPr>
    </w:p>
    <w:p w:rsidR="00244C74" w:rsidRDefault="000A4600">
      <w:pPr>
        <w:pStyle w:val="1"/>
        <w:numPr>
          <w:ilvl w:val="0"/>
          <w:numId w:val="1"/>
        </w:numPr>
        <w:tabs>
          <w:tab w:val="left" w:pos="667"/>
        </w:tabs>
        <w:spacing w:line="275" w:lineRule="exact"/>
        <w:ind w:left="667" w:hanging="244"/>
        <w:jc w:val="both"/>
      </w:pPr>
      <w:bookmarkStart w:id="2" w:name="1._Общие_требования_охраны_труда"/>
      <w:bookmarkEnd w:id="2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4"/>
        </w:rPr>
        <w:t>труда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78"/>
        </w:tabs>
        <w:spacing w:line="240" w:lineRule="auto"/>
        <w:ind w:left="423" w:right="133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>инструкция по охране труда при мытье посуды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составлена с учетом СП 2.3/2.4.3590-20 «Санитарно-эпидемиологические требования к организации общественного питания населения», введенных в действие с 1 января 2021 года; на основе Типовых инструкций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предприятий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торговли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z w:val="24"/>
        </w:rPr>
        <w:t>щественного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 ТОИ Р-95120-(001-033)-95, в соответствии с ГОСТ Р 12.0.007-2009 "Система стандартов безопасности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труда. Система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управления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 разработке, применению".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17"/>
        </w:tabs>
        <w:spacing w:before="1" w:line="240" w:lineRule="auto"/>
        <w:ind w:left="423" w:right="133" w:firstLine="0"/>
        <w:jc w:val="both"/>
        <w:rPr>
          <w:sz w:val="24"/>
        </w:rPr>
      </w:pPr>
      <w:r>
        <w:rPr>
          <w:color w:val="2D2D2D"/>
          <w:sz w:val="24"/>
        </w:rPr>
        <w:t>К самостоятельной работе по мытью посуды могут быть допущены лица, которые ознакомились с данной инструкцией по охране труда, соответствуют требованиям, касающимся прохождения ими предварительного (при поступлении на работу) и периодических медицинских осм</w:t>
      </w:r>
      <w:r>
        <w:rPr>
          <w:color w:val="2D2D2D"/>
          <w:sz w:val="24"/>
        </w:rPr>
        <w:t>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</w:t>
      </w:r>
      <w:r>
        <w:rPr>
          <w:color w:val="2D2D2D"/>
          <w:sz w:val="24"/>
        </w:rPr>
        <w:t>ниями о прививках, перенесенных инфекционных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заболеваниях,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прохождении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гигиенической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работе, прошедшие вводный и первичный инструктаж по охране труда, ознакомившиеся с должностной инструкцией.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83"/>
        </w:tabs>
        <w:spacing w:before="1" w:line="240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Работни</w:t>
      </w:r>
      <w:r>
        <w:rPr>
          <w:color w:val="2D2D2D"/>
          <w:sz w:val="24"/>
        </w:rPr>
        <w:t xml:space="preserve">ку при выполнении своих должностных обязанностей следует неукоснительно выполнять требования правил внутреннего трудового распорядка, настоящей инструкции по охране труда при мытье посуды, полученного вводного и первичного инструктажей на рабочем месте, а </w:t>
      </w:r>
      <w:r>
        <w:rPr>
          <w:color w:val="2D2D2D"/>
          <w:sz w:val="24"/>
        </w:rPr>
        <w:t>также установленного в организации режима труда и отдыха.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before="2" w:line="237" w:lineRule="auto"/>
        <w:ind w:left="423" w:right="134" w:firstLine="0"/>
        <w:jc w:val="both"/>
        <w:rPr>
          <w:i/>
          <w:sz w:val="24"/>
        </w:rPr>
      </w:pPr>
      <w:r>
        <w:rPr>
          <w:color w:val="1B9CAB"/>
          <w:sz w:val="24"/>
          <w:u w:val="single" w:color="1B9CAB"/>
        </w:rPr>
        <w:t>Опасными и вредными факторами, которые могут оказать вредное воздействие 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работника при выполнении работ по мытью посуды, являются:</w:t>
      </w:r>
      <w:r>
        <w:rPr>
          <w:color w:val="1B9CAB"/>
          <w:sz w:val="24"/>
        </w:rPr>
        <w:t xml:space="preserve"> </w:t>
      </w:r>
      <w:r>
        <w:rPr>
          <w:color w:val="2D2D2D"/>
          <w:sz w:val="24"/>
        </w:rPr>
        <w:t xml:space="preserve">а) </w:t>
      </w:r>
      <w:r>
        <w:rPr>
          <w:i/>
          <w:color w:val="2D2D2D"/>
          <w:sz w:val="24"/>
        </w:rPr>
        <w:t>физические факторы: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2"/>
        </w:tabs>
        <w:spacing w:before="3"/>
        <w:ind w:left="1142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термические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ожоги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мытье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посуды горяче</w:t>
      </w:r>
      <w:r>
        <w:rPr>
          <w:color w:val="2D2D2D"/>
          <w:sz w:val="24"/>
        </w:rPr>
        <w:t>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водой;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35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поражение электрическим током при отсутствии заземления моечных ванн или при подогревании воды электрокипятильником.</w:t>
      </w:r>
    </w:p>
    <w:p w:rsidR="00244C74" w:rsidRDefault="000A4600">
      <w:pPr>
        <w:spacing w:line="271" w:lineRule="exact"/>
        <w:ind w:left="423"/>
        <w:jc w:val="both"/>
        <w:rPr>
          <w:i/>
          <w:sz w:val="24"/>
        </w:rPr>
      </w:pPr>
      <w:r>
        <w:rPr>
          <w:color w:val="2D2D2D"/>
          <w:sz w:val="24"/>
        </w:rPr>
        <w:t>б)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химические</w:t>
      </w:r>
      <w:r>
        <w:rPr>
          <w:i/>
          <w:color w:val="2D2D2D"/>
          <w:spacing w:val="-3"/>
          <w:sz w:val="24"/>
        </w:rPr>
        <w:t xml:space="preserve"> </w:t>
      </w:r>
      <w:r>
        <w:rPr>
          <w:i/>
          <w:color w:val="2D2D2D"/>
          <w:spacing w:val="-2"/>
          <w:sz w:val="24"/>
        </w:rPr>
        <w:t>факторы:</w:t>
      </w:r>
    </w:p>
    <w:p w:rsidR="00244C74" w:rsidRDefault="000A4600">
      <w:pPr>
        <w:pStyle w:val="a3"/>
        <w:spacing w:before="2"/>
        <w:ind w:right="138" w:hanging="360"/>
        <w:jc w:val="both"/>
      </w:pPr>
      <w:r>
        <w:rPr>
          <w:rFonts w:ascii="Symbol" w:hAnsi="Symbol"/>
          <w:color w:val="2D2D2D"/>
          <w:sz w:val="20"/>
        </w:rPr>
        <w:t></w:t>
      </w:r>
      <w:r>
        <w:rPr>
          <w:color w:val="2D2D2D"/>
          <w:spacing w:val="40"/>
          <w:sz w:val="20"/>
        </w:rPr>
        <w:t xml:space="preserve">  </w:t>
      </w:r>
      <w:r>
        <w:rPr>
          <w:color w:val="2D2D2D"/>
        </w:rPr>
        <w:t>химические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ожоги, аллергические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реакции,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которые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могут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возникнуть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работ с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использованием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моющих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дезинфицирующих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средств без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применения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резиновых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перчаток для защиты кожи рук.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93"/>
        </w:tabs>
        <w:spacing w:line="240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выполнении работ по мытью посуды, согласно межотраслевых норм бесплатной выдачи специальной одежды, следует применять такую спецодежду как: халат, фартук клеёнчатый</w:t>
      </w:r>
      <w:r>
        <w:rPr>
          <w:color w:val="2D2D2D"/>
          <w:sz w:val="24"/>
        </w:rPr>
        <w:t xml:space="preserve"> с нагрудником, сапоги резиновые, перчатки резиновые.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83"/>
        </w:tabs>
        <w:spacing w:line="240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На пищеблоке должна находиться в доступном месте медицинская аптечка с набором необходимых медикаментов и перевязочных средств для немедленного оказания первой помощи при травмах.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17"/>
        </w:tabs>
        <w:spacing w:line="240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Работающие обязаны неу</w:t>
      </w:r>
      <w:r>
        <w:rPr>
          <w:color w:val="2D2D2D"/>
          <w:sz w:val="24"/>
        </w:rPr>
        <w:t>коснительно соблюдать требования данной инструкции по 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труда, 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знать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расположения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средств пожаротушения и уметь ими пользоваться. Пищеблок должен быть оборудован первичными средствами пожаротушения.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line="240" w:lineRule="auto"/>
        <w:ind w:left="423" w:right="140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Для предупреждения и предотвращения распространения желудочно-кишечных,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паразитарных и других заболеваний кухонный рабочий пищеблока школы должен знать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соблюдать правила личной гигиены: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4" w:line="237" w:lineRule="auto"/>
        <w:ind w:left="1143" w:right="134"/>
        <w:rPr>
          <w:rFonts w:ascii="Symbol" w:hAnsi="Symbol"/>
          <w:sz w:val="24"/>
        </w:rPr>
      </w:pPr>
      <w:r>
        <w:rPr>
          <w:sz w:val="24"/>
        </w:rPr>
        <w:t xml:space="preserve">сообщать обо всех случаях заболеваний кишечными инфекциями у членов </w:t>
      </w:r>
      <w:r>
        <w:rPr>
          <w:sz w:val="24"/>
        </w:rPr>
        <w:t>семьи, проживающих совместно, медицинскому работнику или ответственному лицу организации (заведующему производством (шеф-повару);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2"/>
        </w:tabs>
        <w:spacing w:before="5" w:line="293" w:lineRule="exact"/>
        <w:ind w:left="1142" w:hanging="359"/>
        <w:rPr>
          <w:rFonts w:ascii="Symbol" w:hAnsi="Symbol"/>
          <w:sz w:val="24"/>
        </w:rPr>
      </w:pPr>
      <w:r>
        <w:rPr>
          <w:sz w:val="24"/>
        </w:rPr>
        <w:t>коротко</w:t>
      </w:r>
      <w:r>
        <w:rPr>
          <w:spacing w:val="3"/>
          <w:sz w:val="24"/>
        </w:rPr>
        <w:t xml:space="preserve"> </w:t>
      </w:r>
      <w:r>
        <w:rPr>
          <w:sz w:val="24"/>
        </w:rPr>
        <w:t>стричь</w:t>
      </w:r>
      <w:r>
        <w:rPr>
          <w:spacing w:val="-4"/>
          <w:sz w:val="24"/>
        </w:rPr>
        <w:t xml:space="preserve"> </w:t>
      </w:r>
      <w:r>
        <w:rPr>
          <w:sz w:val="24"/>
        </w:rPr>
        <w:t>ногти,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покрывать 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лаком;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2"/>
        </w:tabs>
        <w:spacing w:line="293" w:lineRule="exact"/>
        <w:ind w:left="1142" w:hanging="359"/>
        <w:rPr>
          <w:rFonts w:ascii="Symbol" w:hAnsi="Symbol"/>
          <w:sz w:val="24"/>
        </w:rPr>
      </w:pPr>
      <w:r>
        <w:rPr>
          <w:sz w:val="24"/>
        </w:rPr>
        <w:t>содержать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2" w:line="237" w:lineRule="auto"/>
        <w:ind w:left="1143" w:right="136"/>
        <w:rPr>
          <w:rFonts w:ascii="Symbol" w:hAnsi="Symbol"/>
          <w:sz w:val="24"/>
        </w:rPr>
      </w:pPr>
      <w:r>
        <w:rPr>
          <w:sz w:val="24"/>
        </w:rPr>
        <w:t>тщательно мыть руки с мылом (обладающим дезинфицирующим действием) перед началом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 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другой, после каждого перерыва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244C74" w:rsidRDefault="00244C74">
      <w:pPr>
        <w:pStyle w:val="a4"/>
        <w:spacing w:line="237" w:lineRule="auto"/>
        <w:rPr>
          <w:rFonts w:ascii="Symbol" w:hAnsi="Symbol"/>
          <w:sz w:val="24"/>
        </w:rPr>
        <w:sectPr w:rsidR="00244C74">
          <w:pgSz w:w="11910" w:h="16840"/>
          <w:pgMar w:top="760" w:right="708" w:bottom="280" w:left="992" w:header="720" w:footer="720" w:gutter="0"/>
          <w:cols w:space="720"/>
        </w:sectPr>
      </w:pPr>
    </w:p>
    <w:p w:rsidR="00244C74" w:rsidRDefault="000A4600">
      <w:pPr>
        <w:pStyle w:val="a3"/>
        <w:spacing w:before="68" w:line="242" w:lineRule="auto"/>
        <w:ind w:left="1143" w:right="13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5632703</wp:posOffset>
                </wp:positionV>
                <wp:extent cx="9525" cy="1771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5C60" id="Graphic 7" o:spid="_x0000_s1026" style="position:absolute;margin-left:35.3pt;margin-top:443.5pt;width:.75pt;height:13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t>работе, соприкосновения с загрязненными предметами, а также после посещения туалета, перед приемом пищи и по окончании работы;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line="237" w:lineRule="auto"/>
        <w:ind w:left="1143" w:right="140"/>
        <w:rPr>
          <w:rFonts w:ascii="Symbol" w:hAnsi="Symbol"/>
          <w:sz w:val="24"/>
        </w:rPr>
      </w:pPr>
      <w:r>
        <w:rPr>
          <w:sz w:val="24"/>
        </w:rPr>
        <w:t>при получении порезов, царапин обработать антисептическим раствором (йодом или зелёнкой), наложить бинтовую повязку или лейкоплас</w:t>
      </w:r>
      <w:r>
        <w:rPr>
          <w:sz w:val="24"/>
        </w:rPr>
        <w:t>тырь.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0"/>
        </w:tabs>
        <w:spacing w:before="1" w:line="240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пострадавший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очевидец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 xml:space="preserve">этом факте заведующего пищеблоком (шеф-повару), а при его отсутствии — администрации </w:t>
      </w:r>
      <w:r>
        <w:rPr>
          <w:color w:val="2D2D2D"/>
          <w:spacing w:val="-2"/>
          <w:sz w:val="24"/>
        </w:rPr>
        <w:t>организации.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74"/>
        </w:tabs>
        <w:spacing w:line="240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 процессе работы необходимо соблюдать правила применения спецодежды, прав</w:t>
      </w:r>
      <w:r>
        <w:rPr>
          <w:color w:val="2D2D2D"/>
          <w:sz w:val="24"/>
        </w:rPr>
        <w:t>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требования инструкции по охране труда при мытье посуды, пользования коллективными средствами защиты, соблюдать правила личной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гигиены, содержать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чистоте рабочее место.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1085"/>
        </w:tabs>
        <w:spacing w:before="2" w:line="237" w:lineRule="auto"/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 xml:space="preserve">При мытье посуды с использованием водонагревателя, электротитана, бойлера, соблюдать </w:t>
      </w:r>
      <w:hyperlink r:id="rId6">
        <w:r>
          <w:rPr>
            <w:color w:val="0000FF"/>
            <w:sz w:val="24"/>
            <w:u w:val="single" w:color="0000FF"/>
          </w:rPr>
          <w:t>инструкцию по охране труда при работе с водонагревателем</w:t>
        </w:r>
        <w:r>
          <w:rPr>
            <w:color w:val="2D2D2D"/>
            <w:sz w:val="24"/>
          </w:rPr>
          <w:t>.</w:t>
        </w:r>
      </w:hyperlink>
    </w:p>
    <w:p w:rsidR="00244C74" w:rsidRDefault="000A4600">
      <w:pPr>
        <w:pStyle w:val="a4"/>
        <w:numPr>
          <w:ilvl w:val="1"/>
          <w:numId w:val="1"/>
        </w:numPr>
        <w:tabs>
          <w:tab w:val="left" w:pos="1104"/>
        </w:tabs>
        <w:spacing w:before="4" w:line="240" w:lineRule="auto"/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пребывать на рабочем месте в состоянии алкогольного или наркотического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опьянения,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употреблением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психотропных или токсических веществ. Категорически запрещено распивать спиртные напитки, употреблять наркотичес</w:t>
      </w:r>
      <w:r>
        <w:rPr>
          <w:color w:val="2D2D2D"/>
          <w:sz w:val="24"/>
        </w:rPr>
        <w:t>кие средства, психотропные или токсические вещества на рабочем месте или в рабочее время, курить в не предназначенных для этого местах.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1017"/>
        </w:tabs>
        <w:spacing w:line="240" w:lineRule="auto"/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Работник, допустивший нарушение требований и норм охраны труда на пищеблоке столовой,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положений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</w:t>
      </w:r>
      <w:r>
        <w:rPr>
          <w:color w:val="2D2D2D"/>
          <w:sz w:val="24"/>
        </w:rPr>
        <w:t>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мытье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посуды,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 xml:space="preserve">внеочередной инструктаж и внеочередную аттестацию по охране труда и несет ответственность согласно </w:t>
      </w:r>
      <w:bookmarkStart w:id="3" w:name="2._Требования_охраны_труда_перед_началом"/>
      <w:bookmarkEnd w:id="3"/>
      <w:r>
        <w:rPr>
          <w:color w:val="2D2D2D"/>
          <w:sz w:val="24"/>
        </w:rPr>
        <w:t>Трудовому кодексу Российской Федерации.</w:t>
      </w:r>
    </w:p>
    <w:p w:rsidR="00244C74" w:rsidRDefault="000A4600">
      <w:pPr>
        <w:pStyle w:val="1"/>
        <w:numPr>
          <w:ilvl w:val="0"/>
          <w:numId w:val="1"/>
        </w:numPr>
        <w:tabs>
          <w:tab w:val="left" w:pos="667"/>
        </w:tabs>
        <w:ind w:left="667" w:hanging="244"/>
        <w:jc w:val="both"/>
      </w:pPr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мытью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посуды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ind w:left="845" w:hanging="422"/>
        <w:rPr>
          <w:sz w:val="24"/>
        </w:rPr>
      </w:pPr>
      <w:r>
        <w:rPr>
          <w:color w:val="2D2D2D"/>
          <w:sz w:val="24"/>
        </w:rPr>
        <w:t>Надеть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необходимую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спецодежду,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обувь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4"/>
          <w:sz w:val="24"/>
        </w:rPr>
        <w:t xml:space="preserve"> СИЗ.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ind w:left="845" w:hanging="422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работы.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before="2"/>
        <w:ind w:left="845" w:hanging="422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приточно-вытяжной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вентиляции.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54"/>
        </w:tabs>
        <w:spacing w:line="242" w:lineRule="auto"/>
        <w:ind w:left="423" w:right="140" w:firstLine="0"/>
        <w:rPr>
          <w:sz w:val="24"/>
        </w:rPr>
      </w:pPr>
      <w:r>
        <w:rPr>
          <w:color w:val="2D2D2D"/>
          <w:sz w:val="24"/>
        </w:rPr>
        <w:t>Проверить наличие, целостность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надежность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присоединения к корпусам моечных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ванн защитного заземления.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59"/>
        </w:tabs>
        <w:spacing w:line="242" w:lineRule="auto"/>
        <w:ind w:left="423" w:right="136" w:firstLine="0"/>
        <w:rPr>
          <w:sz w:val="24"/>
        </w:rPr>
      </w:pPr>
      <w:r>
        <w:rPr>
          <w:color w:val="2D2D2D"/>
          <w:sz w:val="24"/>
        </w:rPr>
        <w:t xml:space="preserve">Убедиться в целостности и отсутствии видимых повреждений моечных ванн и столовой </w:t>
      </w:r>
      <w:r>
        <w:rPr>
          <w:color w:val="2D2D2D"/>
          <w:spacing w:val="-2"/>
          <w:sz w:val="24"/>
        </w:rPr>
        <w:t>посуды.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line="271" w:lineRule="exact"/>
        <w:ind w:left="845" w:hanging="422"/>
        <w:rPr>
          <w:sz w:val="24"/>
        </w:rPr>
      </w:pPr>
      <w:r>
        <w:rPr>
          <w:color w:val="1B9CAB"/>
          <w:sz w:val="24"/>
          <w:u w:val="single" w:color="1B9CAB"/>
        </w:rPr>
        <w:t>При использовании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посудомоечных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машин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проверить: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целостность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подводящего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кабеля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заземления;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исправность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вентилей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подводящих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магистралях;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отсутствие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подтеканий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соединений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трубопроводов;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37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исправность фиксаторов, удерживающих дверцы моющей и ополаскивающих камер в верхнем положении;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line="271" w:lineRule="exact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исправность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концевого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конечного</w:t>
      </w:r>
      <w:r>
        <w:rPr>
          <w:color w:val="2D2D2D"/>
          <w:spacing w:val="-2"/>
          <w:sz w:val="24"/>
        </w:rPr>
        <w:t xml:space="preserve"> микропереключателя.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73"/>
        </w:tabs>
        <w:spacing w:before="2" w:line="237" w:lineRule="auto"/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Подготовить машину к работе: заполнить бачок моющим средством,</w:t>
      </w:r>
      <w:r>
        <w:rPr>
          <w:color w:val="2D2D2D"/>
          <w:sz w:val="24"/>
        </w:rPr>
        <w:t xml:space="preserve"> открыть заслонку вентиляционной системы и вентили водоснабжения.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before="3"/>
        <w:ind w:left="845" w:hanging="422"/>
        <w:jc w:val="both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емкость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крышкой для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пищи.</w:t>
      </w:r>
    </w:p>
    <w:p w:rsidR="00244C74" w:rsidRDefault="000A4600">
      <w:pPr>
        <w:pStyle w:val="1"/>
        <w:numPr>
          <w:ilvl w:val="0"/>
          <w:numId w:val="1"/>
        </w:numPr>
        <w:tabs>
          <w:tab w:val="left" w:pos="667"/>
        </w:tabs>
        <w:spacing w:line="275" w:lineRule="exact"/>
        <w:ind w:left="667" w:hanging="244"/>
        <w:jc w:val="both"/>
      </w:pPr>
      <w:bookmarkStart w:id="4" w:name="3._Требования_охраны_труда_во_время_мыть"/>
      <w:bookmarkEnd w:id="4"/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мытья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посуды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59"/>
        </w:tabs>
        <w:spacing w:before="5" w:line="237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Механически очистить столовую посуду от остатков пищи, которые следует положить в подготовленную емкость с крышкой.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64"/>
        </w:tabs>
        <w:spacing w:before="6" w:line="237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Освобождать столовую и кухонную посуду от остатков пищи деревянной лопаткой или специальной щеткой.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31"/>
        </w:tabs>
        <w:spacing w:before="5" w:line="237" w:lineRule="auto"/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Кухонную посуду с пригоревшей пищей отма</w:t>
      </w:r>
      <w:r>
        <w:rPr>
          <w:color w:val="2D2D2D"/>
          <w:sz w:val="24"/>
        </w:rPr>
        <w:t>чивать теплой водой с добавлением кальцинированной соды. Не очищать ее ножами или другими металлическими предметами.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69"/>
        </w:tabs>
        <w:spacing w:before="4" w:line="240" w:lineRule="auto"/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При приготовлении моющих и дезинфицирующих растворов не допускать превышения установленных пределов их концентрации и распыления моющих, чистящих и дезинфицирующих средств.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line="274" w:lineRule="exact"/>
        <w:ind w:left="845" w:hanging="422"/>
        <w:rPr>
          <w:sz w:val="24"/>
        </w:rPr>
      </w:pPr>
      <w:r>
        <w:rPr>
          <w:color w:val="2D2D2D"/>
          <w:sz w:val="24"/>
        </w:rPr>
        <w:t>Изымать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употребления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столовую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посуду, имеющую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сколы 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трещины.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before="2"/>
        <w:ind w:left="845" w:hanging="422"/>
        <w:rPr>
          <w:sz w:val="24"/>
        </w:rPr>
      </w:pPr>
      <w:r>
        <w:rPr>
          <w:color w:val="2D2D2D"/>
          <w:sz w:val="24"/>
        </w:rPr>
        <w:t>Устанавливать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сто</w:t>
      </w:r>
      <w:r>
        <w:rPr>
          <w:color w:val="2D2D2D"/>
          <w:sz w:val="24"/>
        </w:rPr>
        <w:t>ловую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посуду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 ленту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конвейера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устойчиво.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ind w:left="845" w:hanging="422"/>
        <w:rPr>
          <w:sz w:val="24"/>
        </w:rPr>
      </w:pPr>
      <w:r>
        <w:rPr>
          <w:color w:val="2D2D2D"/>
          <w:sz w:val="24"/>
        </w:rPr>
        <w:t>Укладывать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столовые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ленту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конвейера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лотке.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73"/>
        </w:tabs>
        <w:spacing w:before="5" w:line="237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t>Во время работы посудомоечной машины постоянно следить за показаниями приборов автоматики и световыми указателями режима работы машины.</w:t>
      </w:r>
    </w:p>
    <w:p w:rsidR="00244C74" w:rsidRDefault="00244C74">
      <w:pPr>
        <w:pStyle w:val="a4"/>
        <w:spacing w:line="237" w:lineRule="auto"/>
        <w:jc w:val="left"/>
        <w:rPr>
          <w:sz w:val="24"/>
        </w:rPr>
        <w:sectPr w:rsidR="00244C74">
          <w:pgSz w:w="11910" w:h="16840"/>
          <w:pgMar w:top="760" w:right="708" w:bottom="280" w:left="992" w:header="720" w:footer="720" w:gutter="0"/>
          <w:cols w:space="720"/>
        </w:sectPr>
      </w:pPr>
    </w:p>
    <w:p w:rsidR="00244C74" w:rsidRDefault="000A4600">
      <w:pPr>
        <w:pStyle w:val="a4"/>
        <w:numPr>
          <w:ilvl w:val="1"/>
          <w:numId w:val="1"/>
        </w:numPr>
        <w:tabs>
          <w:tab w:val="left" w:pos="979"/>
        </w:tabs>
        <w:spacing w:before="68" w:line="242" w:lineRule="auto"/>
        <w:ind w:left="423" w:right="143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890015</wp:posOffset>
                </wp:positionV>
                <wp:extent cx="9525" cy="1771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3" y="1767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108A4" id="Graphic 8" o:spid="_x0000_s1026" style="position:absolute;margin-left:35.3pt;margin-top:70.1pt;width:.75pt;height:1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" path="m9143,l,,,17678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1767839</wp:posOffset>
                </wp:positionV>
                <wp:extent cx="9525" cy="1739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9143" y="17373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5F65C" id="Graphic 9" o:spid="_x0000_s1026" style="position:absolute;margin-left:35.3pt;margin-top:139.2pt;width:.75pt;height:13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" path="m9143,l,,,173735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3694175</wp:posOffset>
                </wp:positionV>
                <wp:extent cx="9525" cy="1771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3" y="1767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D3B46" id="Graphic 10" o:spid="_x0000_s1026" style="position:absolute;margin-left:35.3pt;margin-top:290.9pt;width:.75pt;height:13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" path="m9143,l,,,17678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посудомоечных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машин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руководствоваться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инструкциями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эксплуатации завода изготовителя.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65"/>
        </w:tabs>
        <w:spacing w:line="271" w:lineRule="exact"/>
        <w:ind w:left="965" w:hanging="542"/>
        <w:rPr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машине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допускается: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2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снимать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предохранительные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щитки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кожухи;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открывать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дверцы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моющей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ополаскивающей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камер,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шкафа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электроарматуры;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2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вынимать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очистки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лотки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фильтры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насадки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моющих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ополаскивающих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душей;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сливать загрязненную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ванны.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65"/>
        </w:tabs>
        <w:spacing w:before="3"/>
        <w:ind w:left="965" w:hanging="542"/>
        <w:rPr>
          <w:sz w:val="24"/>
        </w:rPr>
      </w:pPr>
      <w:r>
        <w:rPr>
          <w:color w:val="1B9CAB"/>
          <w:sz w:val="24"/>
          <w:u w:val="single" w:color="1B9CAB"/>
        </w:rPr>
        <w:t>Прекратить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эксплуатацию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машины, </w:t>
      </w:r>
      <w:r>
        <w:rPr>
          <w:color w:val="1B9CAB"/>
          <w:spacing w:val="-4"/>
          <w:sz w:val="24"/>
          <w:u w:val="single" w:color="1B9CAB"/>
        </w:rPr>
        <w:t>если: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прекращена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подача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воды,</w:t>
      </w:r>
      <w:r>
        <w:rPr>
          <w:color w:val="2D2D2D"/>
          <w:spacing w:val="-2"/>
          <w:sz w:val="24"/>
        </w:rPr>
        <w:t xml:space="preserve"> электроэнергии;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2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автоматического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выключателя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лампочка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"сеть"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загорается;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при нажатии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 кнопку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"пуск"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машина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(программный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механизм)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включается;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3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ополаскивающая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4"/>
          <w:sz w:val="24"/>
        </w:rPr>
        <w:t>вода;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затруднен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подъем </w:t>
      </w:r>
      <w:r>
        <w:rPr>
          <w:color w:val="2D2D2D"/>
          <w:spacing w:val="-2"/>
          <w:sz w:val="24"/>
        </w:rPr>
        <w:t>кожуха;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2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уменьшилось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поступление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форсунки;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моющие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души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 мытье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посуды не</w:t>
      </w:r>
      <w:r>
        <w:rPr>
          <w:color w:val="2D2D2D"/>
          <w:spacing w:val="-2"/>
          <w:sz w:val="24"/>
        </w:rPr>
        <w:t xml:space="preserve"> вращаются;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3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 работает</w:t>
      </w:r>
      <w:r>
        <w:rPr>
          <w:color w:val="2D2D2D"/>
          <w:spacing w:val="-2"/>
          <w:sz w:val="24"/>
        </w:rPr>
        <w:t xml:space="preserve"> вентиляция.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1013"/>
        </w:tabs>
        <w:spacing w:line="242" w:lineRule="auto"/>
        <w:ind w:left="423" w:right="140" w:firstLine="0"/>
        <w:rPr>
          <w:sz w:val="24"/>
        </w:rPr>
      </w:pPr>
      <w:r>
        <w:rPr>
          <w:color w:val="2D2D2D"/>
          <w:sz w:val="24"/>
        </w:rPr>
        <w:t>Мытье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столовой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кухонной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посуды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вручную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травяными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щетками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 мочалками. Не превышать температуру моющего раствора выше 50 градусов по Цельсию.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65"/>
        </w:tabs>
        <w:spacing w:line="271" w:lineRule="exact"/>
        <w:ind w:left="965" w:hanging="542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мытье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столовой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посуды ручным способом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следует: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1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укладывать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тарелки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моечные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ванны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размерам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небольшими </w:t>
      </w:r>
      <w:r>
        <w:rPr>
          <w:color w:val="2D2D2D"/>
          <w:spacing w:val="-2"/>
          <w:sz w:val="24"/>
        </w:rPr>
        <w:t>стопами;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нажимать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сильно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стенки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посуды;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</w:tabs>
        <w:spacing w:before="2"/>
        <w:ind w:left="1143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мытье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посуды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отдельно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 столовой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посуды;</w:t>
      </w:r>
    </w:p>
    <w:p w:rsidR="00244C74" w:rsidRDefault="000A4600">
      <w:pPr>
        <w:pStyle w:val="a4"/>
        <w:numPr>
          <w:ilvl w:val="2"/>
          <w:numId w:val="1"/>
        </w:numPr>
        <w:tabs>
          <w:tab w:val="left" w:pos="1143"/>
          <w:tab w:val="left" w:pos="1758"/>
          <w:tab w:val="left" w:pos="3548"/>
          <w:tab w:val="left" w:pos="4542"/>
          <w:tab w:val="left" w:pos="5872"/>
          <w:tab w:val="left" w:pos="7437"/>
          <w:tab w:val="left" w:pos="8545"/>
          <w:tab w:val="left" w:pos="8910"/>
          <w:tab w:val="left" w:pos="9712"/>
        </w:tabs>
        <w:spacing w:line="242" w:lineRule="auto"/>
        <w:ind w:left="1143" w:right="139"/>
        <w:jc w:val="left"/>
        <w:rPr>
          <w:rFonts w:ascii="Symbol" w:hAnsi="Symbol"/>
          <w:color w:val="2D2D2D"/>
          <w:sz w:val="20"/>
        </w:rPr>
      </w:pP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ополаскивании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посуды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применять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специальные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корзины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сетки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 xml:space="preserve">для </w:t>
      </w:r>
      <w:r>
        <w:rPr>
          <w:color w:val="2D2D2D"/>
          <w:sz w:val="24"/>
        </w:rPr>
        <w:t>предохранения рук от ожога.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79"/>
        </w:tabs>
        <w:spacing w:line="240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Первую ванну для мытья посуды необходимо заполнять горячей водой с температурой 50 градусов по Цельсию с добавлением моющих средств. Во второй ванне должен быть приготовлен дезинфицирующий раствор 0,2% хлорамина, гипохлорита натрия или кальция.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84"/>
        </w:tabs>
        <w:spacing w:line="240" w:lineRule="auto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Столовая по</w:t>
      </w:r>
      <w:r>
        <w:rPr>
          <w:color w:val="2D2D2D"/>
          <w:sz w:val="24"/>
        </w:rPr>
        <w:t>суда в первую очередь моется щеткой в первой ванне. После этого посуду следует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поместить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дезинфицирующий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раствор,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находящийся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второй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ванне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(0,2%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раствор хлорамина, гипохлорита натрия или кальция). Затем посуда должна быть вымыта в третьей ванне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горяче</w:t>
      </w:r>
      <w:r>
        <w:rPr>
          <w:color w:val="2D2D2D"/>
          <w:sz w:val="24"/>
        </w:rPr>
        <w:t>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проточной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водой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температуре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65гр.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Далее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столовая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быть высушена в специальных шкафах или на решетках.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1017"/>
        </w:tabs>
        <w:spacing w:line="240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Стеклянную посуду после механической очистки от остатков пищи следует мыть в первой ванне с применением разрешенных моющих средств, затем сразу ополаскивать горячей проточной водой. Сохнуть стеклянной посуде следует также на специальных </w:t>
      </w:r>
      <w:r>
        <w:rPr>
          <w:color w:val="2D2D2D"/>
          <w:spacing w:val="-2"/>
          <w:sz w:val="24"/>
        </w:rPr>
        <w:t>решетках.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1051"/>
        </w:tabs>
        <w:spacing w:line="240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 xml:space="preserve">Столовые </w:t>
      </w:r>
      <w:r>
        <w:rPr>
          <w:color w:val="2D2D2D"/>
          <w:sz w:val="24"/>
        </w:rPr>
        <w:t>приборы после механической очистки следует мыть в первой ванне с применением моющих средств, затем ополаскивать горячей проточной водой. Последним пунктом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произведено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обеззараживание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столовых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приборов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физическим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методом в воздушных стерилизатор</w:t>
      </w:r>
      <w:r>
        <w:rPr>
          <w:color w:val="2D2D2D"/>
          <w:sz w:val="24"/>
        </w:rPr>
        <w:t>ах в течение 2-3 минут.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65"/>
        </w:tabs>
        <w:spacing w:line="242" w:lineRule="auto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Чистые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тарелки уложить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стопы: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глубокие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 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12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штук, мелкие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20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штук. Стаканы установить на поднос в один ряд.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50"/>
        </w:tabs>
        <w:spacing w:line="242" w:lineRule="auto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Чистые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столовые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хранить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вертикально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металлических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кассетах.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Ручки столовых приборов при хранении должны быть направлены вверх.</w:t>
      </w:r>
    </w:p>
    <w:p w:rsidR="00244C74" w:rsidRDefault="000A4600">
      <w:pPr>
        <w:pStyle w:val="1"/>
        <w:numPr>
          <w:ilvl w:val="0"/>
          <w:numId w:val="1"/>
        </w:numPr>
        <w:tabs>
          <w:tab w:val="left" w:pos="667"/>
        </w:tabs>
        <w:spacing w:line="271" w:lineRule="exact"/>
        <w:ind w:left="667" w:hanging="244"/>
        <w:jc w:val="both"/>
      </w:pPr>
      <w:bookmarkStart w:id="5" w:name="4._Требования_охраны_труда_в_аварийных_с"/>
      <w:bookmarkEnd w:id="5"/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ситуациях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мытье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посуды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41"/>
        </w:tabs>
        <w:spacing w:line="240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</w:t>
      </w:r>
      <w:r>
        <w:rPr>
          <w:color w:val="2D2D2D"/>
          <w:sz w:val="24"/>
        </w:rPr>
        <w:t>ений, необходимо немедленно оповестить заведующего производством (шеф-повара), при отсутствии – иное должностное лицо.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07"/>
        </w:tabs>
        <w:spacing w:line="242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том случае, если разбилась столовая посуда, не допускается собирать ее осколки незащищенными руками. В этих целях следует применять щет</w:t>
      </w:r>
      <w:r>
        <w:rPr>
          <w:color w:val="2D2D2D"/>
          <w:sz w:val="24"/>
        </w:rPr>
        <w:t>ку и совок.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35"/>
        </w:tabs>
        <w:spacing w:line="242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Прекратить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хотя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незначительного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ожога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моющим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раствором (с примесью химикатов) и обратиться за медицинской помощью.</w:t>
      </w:r>
    </w:p>
    <w:p w:rsidR="00244C74" w:rsidRDefault="00244C74">
      <w:pPr>
        <w:pStyle w:val="a4"/>
        <w:spacing w:line="242" w:lineRule="auto"/>
        <w:rPr>
          <w:sz w:val="24"/>
        </w:rPr>
        <w:sectPr w:rsidR="00244C74">
          <w:pgSz w:w="11910" w:h="16840"/>
          <w:pgMar w:top="760" w:right="708" w:bottom="280" w:left="992" w:header="720" w:footer="720" w:gutter="0"/>
          <w:cols w:space="720"/>
        </w:sectPr>
      </w:pPr>
    </w:p>
    <w:p w:rsidR="00244C74" w:rsidRDefault="000A4600">
      <w:pPr>
        <w:pStyle w:val="a4"/>
        <w:numPr>
          <w:ilvl w:val="1"/>
          <w:numId w:val="1"/>
        </w:numPr>
        <w:tabs>
          <w:tab w:val="left" w:pos="883"/>
        </w:tabs>
        <w:spacing w:before="68" w:line="240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При получении травмы сообщить об этом заведующему производством (шеф-повару), оказать п</w:t>
      </w:r>
      <w:r>
        <w:rPr>
          <w:color w:val="2D2D2D"/>
          <w:sz w:val="24"/>
        </w:rPr>
        <w:t>острадавшему первую помощь, при необходимости, отправить в ближайшее лечебное учреждение или вызвать «скорую медицинскую помощь».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97"/>
        </w:tabs>
        <w:spacing w:before="2" w:line="240" w:lineRule="auto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 xml:space="preserve">При поражении электрическим током, в первую очередь, следует устранить причину получения травмы: обесточить воздействующее на </w:t>
      </w:r>
      <w:r>
        <w:rPr>
          <w:color w:val="2D2D2D"/>
          <w:sz w:val="24"/>
        </w:rPr>
        <w:t>работника оборудование. Затем следует уложить пострадавшего на пол и оказать первую помощь. При отсутствии у пострадавшего дыхания и пульса на сонной артерии необходимо начать выполнение реанимационных действий. Очистить ротовую полость, выполнить искусств</w:t>
      </w:r>
      <w:r>
        <w:rPr>
          <w:color w:val="2D2D2D"/>
          <w:sz w:val="24"/>
        </w:rPr>
        <w:t>енное дыхание и провести непрямой массаж сердца в соотношении 2 вдоха на 30 «ударов сердца» до восстановления дыхания и пульса и отправить в ближайшее лечебное учреждение. Вызвать «скорую медицинскую помощь», о произошедшем случае в обязательном порядке со</w:t>
      </w:r>
      <w:r>
        <w:rPr>
          <w:color w:val="2D2D2D"/>
          <w:sz w:val="24"/>
        </w:rPr>
        <w:t>общить администрации организации.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926"/>
        </w:tabs>
        <w:spacing w:line="242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При аварии в водопроводной системе, перекрыть вентиль подачи воды, сообщить непосредственному руководителю.</w:t>
      </w:r>
    </w:p>
    <w:p w:rsidR="00244C74" w:rsidRDefault="000A4600">
      <w:pPr>
        <w:pStyle w:val="1"/>
        <w:numPr>
          <w:ilvl w:val="0"/>
          <w:numId w:val="1"/>
        </w:numPr>
        <w:tabs>
          <w:tab w:val="left" w:pos="667"/>
        </w:tabs>
        <w:spacing w:line="271" w:lineRule="exact"/>
        <w:ind w:left="667" w:hanging="244"/>
        <w:jc w:val="both"/>
      </w:pPr>
      <w:bookmarkStart w:id="6" w:name="5._Требования_охраны_труда_по_окончании_"/>
      <w:bookmarkEnd w:id="6"/>
      <w:r>
        <w:rPr>
          <w:color w:val="2D2D2D"/>
        </w:rPr>
        <w:t>Требования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мытья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посуды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69"/>
        </w:tabs>
        <w:spacing w:before="3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Отключить посудомоечную машину от электрической сети (отключить автоматический </w:t>
      </w:r>
      <w:r>
        <w:rPr>
          <w:color w:val="2D2D2D"/>
          <w:spacing w:val="-2"/>
          <w:sz w:val="24"/>
        </w:rPr>
        <w:t>выключатель).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before="3"/>
        <w:ind w:left="845" w:hanging="422"/>
        <w:jc w:val="both"/>
        <w:rPr>
          <w:sz w:val="24"/>
        </w:rPr>
      </w:pPr>
      <w:r>
        <w:rPr>
          <w:color w:val="2D2D2D"/>
          <w:sz w:val="24"/>
        </w:rPr>
        <w:t>Перекрыть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расходные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питающие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вентили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водопроводных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магистралях.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78"/>
        </w:tabs>
        <w:spacing w:line="242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Слить воду из ванн, для чего вынуть пробки (в машинах непрерывного действия) или переливную тр</w:t>
      </w:r>
      <w:r>
        <w:rPr>
          <w:color w:val="2D2D2D"/>
          <w:sz w:val="24"/>
        </w:rPr>
        <w:t>убу (в машинах периодического действия).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line="271" w:lineRule="exact"/>
        <w:ind w:left="845" w:hanging="422"/>
        <w:jc w:val="both"/>
        <w:rPr>
          <w:sz w:val="24"/>
        </w:rPr>
      </w:pPr>
      <w:r>
        <w:rPr>
          <w:color w:val="2D2D2D"/>
          <w:sz w:val="24"/>
        </w:rPr>
        <w:t>Открыть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закрепить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верхнем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положении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фиксаторами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дверцы</w:t>
      </w:r>
      <w:r>
        <w:rPr>
          <w:color w:val="2D2D2D"/>
          <w:spacing w:val="-2"/>
          <w:sz w:val="24"/>
        </w:rPr>
        <w:t xml:space="preserve"> машины.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88"/>
        </w:tabs>
        <w:spacing w:before="3" w:line="237" w:lineRule="auto"/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Произвести санитарную обработку оборудования и инвентаря, дезинфекцию столовой посуды и приборов.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83"/>
        </w:tabs>
        <w:spacing w:before="6" w:line="237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Уложить чистую продезинфицированную столовую посуд</w:t>
      </w:r>
      <w:r>
        <w:rPr>
          <w:color w:val="2D2D2D"/>
          <w:sz w:val="24"/>
        </w:rPr>
        <w:t>у в закрытые шкафы или на решетки, а столовые приборы в специальные ящики (кассеты).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45"/>
        </w:tabs>
        <w:spacing w:before="3"/>
        <w:ind w:left="845" w:hanging="422"/>
        <w:jc w:val="both"/>
        <w:rPr>
          <w:sz w:val="24"/>
        </w:rPr>
      </w:pPr>
      <w:r>
        <w:rPr>
          <w:color w:val="2D2D2D"/>
          <w:sz w:val="24"/>
        </w:rPr>
        <w:t>Щетки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мочалки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моющем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растворе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просушить.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97"/>
        </w:tabs>
        <w:spacing w:line="240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Остатки пищи, собранные в емкость с крышкой, следует обеззаразить кипячением в течение 15 минут. Или засыпать хлорной известью и вынести контейнер для мусора на хозяйственную площадку.</w:t>
      </w:r>
    </w:p>
    <w:p w:rsidR="00244C74" w:rsidRDefault="000A4600">
      <w:pPr>
        <w:pStyle w:val="a4"/>
        <w:numPr>
          <w:ilvl w:val="1"/>
          <w:numId w:val="1"/>
        </w:numPr>
        <w:tabs>
          <w:tab w:val="left" w:pos="854"/>
        </w:tabs>
        <w:spacing w:before="4" w:line="237" w:lineRule="auto"/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Снять спецодежду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и специальную обувь, привести в порядок рабочее место </w:t>
      </w:r>
      <w:r>
        <w:rPr>
          <w:color w:val="2D2D2D"/>
          <w:sz w:val="24"/>
        </w:rPr>
        <w:t>и тщательно вымыть руки с мылом.</w:t>
      </w:r>
    </w:p>
    <w:sectPr w:rsidR="00244C74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26F4"/>
    <w:multiLevelType w:val="multilevel"/>
    <w:tmpl w:val="7B40B090"/>
    <w:lvl w:ilvl="0">
      <w:start w:val="1"/>
      <w:numFmt w:val="decimal"/>
      <w:lvlText w:val="%1."/>
      <w:lvlJc w:val="left"/>
      <w:pPr>
        <w:ind w:left="66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4C74"/>
    <w:rsid w:val="000A4600"/>
    <w:rsid w:val="002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B312"/>
  <w15:docId w15:val="{E6CF8471-C715-4C39-B317-3312CAEF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11134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2024-12-19T04:05:00Z</dcterms:created>
  <dcterms:modified xsi:type="dcterms:W3CDTF">2024-12-19T03:56:00Z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D:20220301143628</vt:lpwstr>
  </property>
</Properties>
</file>