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5B" w:rsidRDefault="00A0025B">
      <w:pPr>
        <w:pStyle w:val="a3"/>
        <w:ind w:left="753"/>
        <w:rPr>
          <w:sz w:val="20"/>
        </w:rPr>
      </w:pPr>
    </w:p>
    <w:p w:rsidR="003F318C" w:rsidRPr="003F318C" w:rsidRDefault="003F318C" w:rsidP="003F318C">
      <w:pPr>
        <w:ind w:left="470"/>
        <w:rPr>
          <w:sz w:val="20"/>
          <w:szCs w:val="24"/>
        </w:rPr>
      </w:pPr>
    </w:p>
    <w:p w:rsidR="003F318C" w:rsidRPr="003F318C" w:rsidRDefault="003F318C" w:rsidP="003F318C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3F318C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6" name="Рисунок 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8C" w:rsidRPr="003F318C" w:rsidRDefault="003F318C" w:rsidP="003F318C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3F318C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3F318C" w:rsidRPr="003F318C" w:rsidRDefault="003F318C" w:rsidP="003F318C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3F318C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3F318C" w:rsidRPr="003F318C" w:rsidRDefault="003F318C" w:rsidP="003F318C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3F318C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3F318C" w:rsidRPr="003F318C" w:rsidRDefault="003F318C" w:rsidP="003F318C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3F318C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3F318C" w:rsidRPr="003F318C" w:rsidRDefault="003F318C" w:rsidP="003F318C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3F318C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3F318C" w:rsidRPr="003F318C" w:rsidRDefault="003F318C" w:rsidP="003F318C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3F318C">
        <w:rPr>
          <w:sz w:val="24"/>
          <w:szCs w:val="24"/>
          <w:lang w:eastAsia="ru-RU"/>
        </w:rPr>
        <w:t>тел</w:t>
      </w:r>
      <w:r w:rsidRPr="003F318C">
        <w:rPr>
          <w:sz w:val="24"/>
          <w:szCs w:val="24"/>
          <w:lang w:val="en-US" w:eastAsia="ru-RU"/>
        </w:rPr>
        <w:t>. 8 (928) 593-61-84, e-mail:</w:t>
      </w:r>
      <w:r w:rsidRPr="003F318C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3F318C" w:rsidRPr="003F318C" w:rsidRDefault="003F318C" w:rsidP="003F318C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3F318C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3F318C" w:rsidRPr="003F318C" w:rsidRDefault="003F318C" w:rsidP="003F318C">
      <w:pPr>
        <w:spacing w:before="91"/>
        <w:ind w:firstLine="708"/>
        <w:jc w:val="both"/>
        <w:rPr>
          <w:sz w:val="24"/>
          <w:szCs w:val="24"/>
        </w:rPr>
      </w:pPr>
    </w:p>
    <w:p w:rsidR="003F318C" w:rsidRPr="003F318C" w:rsidRDefault="003F318C" w:rsidP="003F318C">
      <w:pPr>
        <w:spacing w:before="91"/>
        <w:ind w:firstLine="708"/>
        <w:jc w:val="both"/>
        <w:rPr>
          <w:sz w:val="24"/>
          <w:szCs w:val="24"/>
        </w:rPr>
      </w:pPr>
    </w:p>
    <w:p w:rsidR="003F318C" w:rsidRPr="003F318C" w:rsidRDefault="003F318C" w:rsidP="003F318C">
      <w:pPr>
        <w:spacing w:before="91"/>
        <w:ind w:firstLine="708"/>
        <w:jc w:val="both"/>
        <w:rPr>
          <w:sz w:val="24"/>
          <w:szCs w:val="24"/>
        </w:rPr>
      </w:pPr>
    </w:p>
    <w:p w:rsidR="003F318C" w:rsidRPr="003F318C" w:rsidRDefault="003F318C" w:rsidP="003F318C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3F318C" w:rsidRPr="003F318C" w:rsidTr="00405E8F">
        <w:trPr>
          <w:trHeight w:val="1820"/>
        </w:trPr>
        <w:tc>
          <w:tcPr>
            <w:tcW w:w="4253" w:type="dxa"/>
            <w:hideMark/>
          </w:tcPr>
          <w:p w:rsidR="003F318C" w:rsidRPr="003F318C" w:rsidRDefault="003F318C" w:rsidP="003F318C">
            <w:pPr>
              <w:spacing w:line="262" w:lineRule="exact"/>
              <w:ind w:left="50"/>
              <w:rPr>
                <w:sz w:val="24"/>
              </w:rPr>
            </w:pPr>
            <w:r w:rsidRPr="003F318C">
              <w:rPr>
                <w:spacing w:val="-2"/>
                <w:sz w:val="24"/>
              </w:rPr>
              <w:t>Согласовано</w:t>
            </w:r>
          </w:p>
          <w:p w:rsidR="003F318C" w:rsidRPr="003F318C" w:rsidRDefault="003F318C" w:rsidP="003F318C">
            <w:pPr>
              <w:ind w:left="50" w:right="260"/>
              <w:rPr>
                <w:sz w:val="24"/>
              </w:rPr>
            </w:pPr>
            <w:r w:rsidRPr="003F318C">
              <w:rPr>
                <w:sz w:val="24"/>
              </w:rPr>
              <w:t>Председатель профсоюзного комитета МКОУ «Хелетуринская</w:t>
            </w:r>
            <w:r w:rsidRPr="003F318C">
              <w:rPr>
                <w:spacing w:val="40"/>
                <w:sz w:val="24"/>
              </w:rPr>
              <w:t xml:space="preserve"> </w:t>
            </w:r>
            <w:r w:rsidRPr="003F318C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3F318C" w:rsidRPr="003F318C" w:rsidRDefault="003F318C" w:rsidP="003F318C">
            <w:pPr>
              <w:spacing w:line="230" w:lineRule="auto"/>
              <w:ind w:left="435" w:right="1790"/>
              <w:rPr>
                <w:sz w:val="24"/>
              </w:rPr>
            </w:pPr>
            <w:r w:rsidRPr="003F318C">
              <w:rPr>
                <w:spacing w:val="-2"/>
                <w:sz w:val="24"/>
              </w:rPr>
              <w:t xml:space="preserve">Утверждено </w:t>
            </w:r>
            <w:r w:rsidRPr="003F318C">
              <w:rPr>
                <w:sz w:val="24"/>
              </w:rPr>
              <w:t>приказом</w:t>
            </w:r>
            <w:r w:rsidRPr="003F318C">
              <w:rPr>
                <w:spacing w:val="-15"/>
                <w:sz w:val="24"/>
              </w:rPr>
              <w:t xml:space="preserve"> </w:t>
            </w:r>
            <w:r w:rsidRPr="003F318C">
              <w:rPr>
                <w:sz w:val="24"/>
              </w:rPr>
              <w:t>МКОУ</w:t>
            </w:r>
          </w:p>
          <w:p w:rsidR="003F318C" w:rsidRPr="003F318C" w:rsidRDefault="003F318C" w:rsidP="003F318C">
            <w:pPr>
              <w:spacing w:before="4" w:line="235" w:lineRule="auto"/>
              <w:ind w:left="435" w:right="107"/>
              <w:rPr>
                <w:sz w:val="24"/>
              </w:rPr>
            </w:pPr>
            <w:r w:rsidRPr="003F318C">
              <w:rPr>
                <w:spacing w:val="-2"/>
                <w:sz w:val="24"/>
              </w:rPr>
              <w:t>«Хелетуринская</w:t>
            </w:r>
            <w:r w:rsidRPr="003F318C">
              <w:rPr>
                <w:spacing w:val="-13"/>
                <w:sz w:val="24"/>
              </w:rPr>
              <w:t xml:space="preserve"> </w:t>
            </w:r>
            <w:r w:rsidRPr="003F318C">
              <w:rPr>
                <w:spacing w:val="-2"/>
                <w:sz w:val="24"/>
              </w:rPr>
              <w:t>СОШ»</w:t>
            </w:r>
            <w:r w:rsidRPr="003F318C">
              <w:rPr>
                <w:spacing w:val="-13"/>
                <w:sz w:val="24"/>
              </w:rPr>
              <w:t xml:space="preserve"> </w:t>
            </w:r>
            <w:r w:rsidRPr="003F318C">
              <w:rPr>
                <w:spacing w:val="-2"/>
                <w:sz w:val="24"/>
              </w:rPr>
              <w:t xml:space="preserve">от </w:t>
            </w:r>
            <w:r w:rsidRPr="003F318C">
              <w:rPr>
                <w:sz w:val="24"/>
              </w:rPr>
              <w:t>28.12.2024</w:t>
            </w:r>
            <w:r w:rsidRPr="003F318C">
              <w:rPr>
                <w:spacing w:val="40"/>
                <w:sz w:val="24"/>
              </w:rPr>
              <w:t xml:space="preserve"> </w:t>
            </w:r>
            <w:r w:rsidRPr="003F318C">
              <w:rPr>
                <w:sz w:val="24"/>
              </w:rPr>
              <w:t>№ 40</w:t>
            </w:r>
          </w:p>
          <w:p w:rsidR="003F318C" w:rsidRPr="003F318C" w:rsidRDefault="003F318C" w:rsidP="003F318C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3F318C">
              <w:rPr>
                <w:spacing w:val="-2"/>
                <w:sz w:val="24"/>
                <w:lang w:val="en-US"/>
              </w:rPr>
              <w:t>ВрИО директора</w:t>
            </w:r>
            <w:r w:rsidRPr="003F318C">
              <w:rPr>
                <w:sz w:val="24"/>
                <w:u w:val="single"/>
                <w:lang w:val="en-US"/>
              </w:rPr>
              <w:tab/>
            </w:r>
            <w:r w:rsidRPr="003F318C">
              <w:rPr>
                <w:spacing w:val="-2"/>
                <w:sz w:val="24"/>
                <w:lang w:val="en-US"/>
              </w:rPr>
              <w:t>Ю. М. Юсупов</w:t>
            </w:r>
          </w:p>
          <w:p w:rsidR="003F318C" w:rsidRPr="003F318C" w:rsidRDefault="003F318C" w:rsidP="003F318C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A0025B" w:rsidRDefault="00A0025B">
      <w:pPr>
        <w:pStyle w:val="a3"/>
        <w:ind w:left="0"/>
        <w:rPr>
          <w:sz w:val="36"/>
        </w:rPr>
      </w:pPr>
    </w:p>
    <w:p w:rsidR="00A0025B" w:rsidRDefault="00A0025B">
      <w:pPr>
        <w:pStyle w:val="a3"/>
        <w:ind w:left="0"/>
        <w:rPr>
          <w:sz w:val="36"/>
        </w:rPr>
      </w:pPr>
    </w:p>
    <w:p w:rsidR="00A0025B" w:rsidRDefault="00A0025B">
      <w:pPr>
        <w:pStyle w:val="a3"/>
        <w:ind w:left="0"/>
        <w:rPr>
          <w:sz w:val="36"/>
        </w:rPr>
      </w:pPr>
    </w:p>
    <w:p w:rsidR="00A0025B" w:rsidRDefault="00A0025B">
      <w:pPr>
        <w:pStyle w:val="a3"/>
        <w:spacing w:before="240"/>
        <w:ind w:left="0"/>
        <w:rPr>
          <w:sz w:val="36"/>
        </w:rPr>
      </w:pPr>
    </w:p>
    <w:p w:rsidR="00A0025B" w:rsidRDefault="003F318C">
      <w:pPr>
        <w:ind w:left="750" w:right="473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A0025B" w:rsidRDefault="003F318C">
      <w:pPr>
        <w:spacing w:before="4" w:line="413" w:lineRule="exact"/>
        <w:ind w:left="750" w:right="469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1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2"/>
          <w:sz w:val="36"/>
        </w:rPr>
        <w:t xml:space="preserve"> </w:t>
      </w:r>
      <w:r>
        <w:rPr>
          <w:sz w:val="36"/>
        </w:rPr>
        <w:t>труда</w:t>
      </w:r>
      <w:r>
        <w:rPr>
          <w:spacing w:val="-2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работе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с</w:t>
      </w:r>
      <w:r>
        <w:rPr>
          <w:color w:val="2D2D2D"/>
          <w:spacing w:val="-2"/>
          <w:sz w:val="36"/>
        </w:rPr>
        <w:t xml:space="preserve"> электромясорубкой</w:t>
      </w:r>
    </w:p>
    <w:p w:rsidR="00A0025B" w:rsidRDefault="003F318C">
      <w:pPr>
        <w:spacing w:line="413" w:lineRule="exact"/>
        <w:ind w:left="750"/>
        <w:jc w:val="center"/>
        <w:rPr>
          <w:sz w:val="36"/>
        </w:rPr>
      </w:pPr>
      <w:r>
        <w:rPr>
          <w:sz w:val="36"/>
        </w:rPr>
        <w:t>(И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z w:val="36"/>
        </w:rPr>
        <w:t>12.07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1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</w:p>
    <w:p w:rsidR="00A0025B" w:rsidRDefault="00A0025B">
      <w:pPr>
        <w:pStyle w:val="a3"/>
        <w:ind w:left="0"/>
        <w:rPr>
          <w:sz w:val="20"/>
        </w:rPr>
      </w:pPr>
      <w:bookmarkStart w:id="0" w:name="_GoBack"/>
      <w:bookmarkEnd w:id="0"/>
    </w:p>
    <w:p w:rsidR="00A0025B" w:rsidRDefault="00A0025B">
      <w:pPr>
        <w:pStyle w:val="a3"/>
        <w:spacing w:before="78"/>
        <w:ind w:left="0"/>
        <w:rPr>
          <w:sz w:val="20"/>
        </w:rPr>
      </w:pPr>
    </w:p>
    <w:p w:rsidR="00A0025B" w:rsidRDefault="00A0025B">
      <w:pPr>
        <w:pStyle w:val="a3"/>
        <w:rPr>
          <w:sz w:val="20"/>
        </w:rPr>
        <w:sectPr w:rsidR="00A0025B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A0025B" w:rsidRDefault="003F318C">
      <w:pPr>
        <w:spacing w:before="68"/>
        <w:ind w:left="750" w:right="47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5096255</wp:posOffset>
                </wp:positionV>
                <wp:extent cx="9525" cy="1771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9143" y="17678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7DC1B" id="Graphic 5" o:spid="_x0000_s1026" style="position:absolute;margin-left:35.3pt;margin-top:401.3pt;width:.75pt;height:13.9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" path="m9143,l,,,176784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4"/>
        </w:rPr>
        <w:t>ИНСТРУКЦИЯ</w:t>
      </w:r>
    </w:p>
    <w:p w:rsidR="00A0025B" w:rsidRDefault="003F318C">
      <w:pPr>
        <w:pStyle w:val="a3"/>
        <w:spacing w:before="2"/>
        <w:ind w:left="750" w:right="469"/>
        <w:jc w:val="center"/>
      </w:pPr>
      <w:r>
        <w:rPr>
          <w:color w:val="2D2D2D"/>
        </w:rPr>
        <w:t>по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охране труда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работе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 xml:space="preserve">с </w:t>
      </w:r>
      <w:r>
        <w:rPr>
          <w:color w:val="2D2D2D"/>
          <w:spacing w:val="-2"/>
        </w:rPr>
        <w:t>электромясорубкой</w:t>
      </w:r>
    </w:p>
    <w:p w:rsidR="00A0025B" w:rsidRDefault="00A0025B">
      <w:pPr>
        <w:pStyle w:val="a3"/>
        <w:spacing w:before="274"/>
        <w:ind w:left="0"/>
      </w:pPr>
    </w:p>
    <w:p w:rsidR="00A0025B" w:rsidRDefault="003F318C">
      <w:pPr>
        <w:pStyle w:val="1"/>
        <w:numPr>
          <w:ilvl w:val="0"/>
          <w:numId w:val="2"/>
        </w:numPr>
        <w:tabs>
          <w:tab w:val="left" w:pos="667"/>
        </w:tabs>
        <w:ind w:left="667" w:hanging="244"/>
        <w:jc w:val="both"/>
      </w:pPr>
      <w:bookmarkStart w:id="1" w:name="1._Общие_требования_охраны_труда"/>
      <w:bookmarkEnd w:id="1"/>
      <w:r>
        <w:rPr>
          <w:color w:val="2D2D2D"/>
        </w:rPr>
        <w:t>Общие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4"/>
        </w:rPr>
        <w:t>труда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49"/>
        </w:tabs>
        <w:spacing w:before="2"/>
        <w:ind w:left="423" w:right="133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 охране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 при работе с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электромясорубкой</w:t>
      </w:r>
      <w:r>
        <w:rPr>
          <w:b/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разработана на основе Типовых инструкций по охране труда для работников предприятий торговли и общественного питания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Р-95120-(001-033)-95, с учетом СП 2.3/2.4.3590-20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«Санитарно- эпидемиологические требования к организации общественного питания населен</w:t>
      </w:r>
      <w:r>
        <w:rPr>
          <w:color w:val="2D2D2D"/>
          <w:sz w:val="24"/>
        </w:rPr>
        <w:t>ия», введенных в действие с 1 января 2021 года, ГОСТом Р 12.0.007-2009 "Система стандартов безопасности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труда. Система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управления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организации.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 разработке, применению".</w:t>
      </w:r>
    </w:p>
    <w:p w:rsidR="00A0025B" w:rsidRDefault="00A0025B">
      <w:pPr>
        <w:pStyle w:val="a3"/>
        <w:ind w:left="0"/>
      </w:pPr>
    </w:p>
    <w:p w:rsidR="00A0025B" w:rsidRDefault="003F318C">
      <w:pPr>
        <w:pStyle w:val="a4"/>
        <w:numPr>
          <w:ilvl w:val="1"/>
          <w:numId w:val="2"/>
        </w:numPr>
        <w:tabs>
          <w:tab w:val="left" w:pos="859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К работе, связанной с использованием электромясорубки, допускаются лица, изучившие данную инструкцию по охране труда, которые соответствуют требованиям, касающимся прохождения ими предварительного (при поступлении на работу) и периодических медицинских осм</w:t>
      </w:r>
      <w:r>
        <w:rPr>
          <w:color w:val="2D2D2D"/>
          <w:sz w:val="24"/>
        </w:rPr>
        <w:t>отров, профессиональной гигиенической подготовки и аттестации (при приеме на работу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 далее с периодичностью не реже одного раза в год), вакцинации и имеют личную медицинскую книжку с результатами медицинских обследований и лабораторных исследований, сведе</w:t>
      </w:r>
      <w:r>
        <w:rPr>
          <w:color w:val="2D2D2D"/>
          <w:sz w:val="24"/>
        </w:rPr>
        <w:t>ниями о прививках, перенесенных инфекционных заболеваниях, о прохождении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профессиональной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гигиенической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подготовки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допуском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работе, прошедшие вводный и первичный инструктаж по охране труда.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1032"/>
        </w:tabs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 xml:space="preserve">Работающие с электромясорубкой обязаны соблюдать </w:t>
      </w:r>
      <w:r>
        <w:rPr>
          <w:color w:val="2D2D2D"/>
          <w:sz w:val="24"/>
        </w:rPr>
        <w:t>правила эксплуатации электромясорубки завода изготовителя, настоящую инструкцию по охране труда, а также правила внутреннего трудового распорядка организации, должностную инструкцию, установленные режимы труда и отдыха.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45"/>
        </w:tabs>
        <w:ind w:left="845" w:hanging="42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Опасные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производственные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факторы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</w:t>
      </w:r>
      <w:r>
        <w:rPr>
          <w:color w:val="1B9CAB"/>
          <w:spacing w:val="-2"/>
          <w:sz w:val="24"/>
          <w:u w:val="single" w:color="1B9CAB"/>
        </w:rPr>
        <w:t xml:space="preserve"> электромясорубкой:</w:t>
      </w:r>
    </w:p>
    <w:p w:rsidR="00A0025B" w:rsidRDefault="003F318C">
      <w:pPr>
        <w:pStyle w:val="a4"/>
        <w:numPr>
          <w:ilvl w:val="0"/>
          <w:numId w:val="1"/>
        </w:numPr>
        <w:tabs>
          <w:tab w:val="left" w:pos="423"/>
        </w:tabs>
        <w:spacing w:before="3" w:line="237" w:lineRule="auto"/>
        <w:ind w:left="423" w:right="139"/>
        <w:jc w:val="left"/>
        <w:rPr>
          <w:sz w:val="24"/>
        </w:rPr>
      </w:pPr>
      <w:r>
        <w:rPr>
          <w:color w:val="2D2D2D"/>
          <w:sz w:val="24"/>
        </w:rPr>
        <w:t>возможность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травмирования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электромясорубке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специальных </w:t>
      </w:r>
      <w:r>
        <w:rPr>
          <w:color w:val="2D2D2D"/>
          <w:spacing w:val="-2"/>
          <w:sz w:val="24"/>
        </w:rPr>
        <w:t>толкателей;</w:t>
      </w:r>
    </w:p>
    <w:p w:rsidR="00A0025B" w:rsidRDefault="003F318C">
      <w:pPr>
        <w:pStyle w:val="a4"/>
        <w:numPr>
          <w:ilvl w:val="0"/>
          <w:numId w:val="1"/>
        </w:numPr>
        <w:tabs>
          <w:tab w:val="left" w:pos="423"/>
        </w:tabs>
        <w:spacing w:before="5" w:line="237" w:lineRule="auto"/>
        <w:ind w:left="423" w:right="142"/>
        <w:jc w:val="left"/>
        <w:rPr>
          <w:sz w:val="24"/>
        </w:rPr>
      </w:pPr>
      <w:r>
        <w:rPr>
          <w:color w:val="2D2D2D"/>
          <w:sz w:val="24"/>
        </w:rPr>
        <w:t>опасность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поражения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заземления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корпуса электромясорубки или его неисправности и отсутствии диэлектрического коврика.</w:t>
      </w:r>
    </w:p>
    <w:p w:rsidR="00A0025B" w:rsidRDefault="003F318C">
      <w:pPr>
        <w:pStyle w:val="a4"/>
        <w:numPr>
          <w:ilvl w:val="0"/>
          <w:numId w:val="1"/>
        </w:numPr>
        <w:tabs>
          <w:tab w:val="left" w:pos="423"/>
        </w:tabs>
        <w:spacing w:before="6" w:line="237" w:lineRule="auto"/>
        <w:ind w:left="423" w:right="136"/>
        <w:jc w:val="left"/>
        <w:rPr>
          <w:sz w:val="24"/>
        </w:rPr>
      </w:pPr>
      <w:r>
        <w:rPr>
          <w:color w:val="2D2D2D"/>
          <w:sz w:val="24"/>
        </w:rPr>
        <w:t>возможность поражения электрическим током при поврежденной изоляции шнура питания, штепсельной вилки, поврежденном корпусе.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931"/>
        </w:tabs>
        <w:spacing w:before="3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работе с электромясорубкой должна применяться специальная одежда: халат, передник хлопчатобумажный и косынка или колпак, а также средства индивидуальной защиты, диэлектрический коврик.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49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В помещении должна присутствовать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медицинская аптечка 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набором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z w:val="24"/>
        </w:rPr>
        <w:t>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необходимых медикаментов и перевязочных материалов, предназначенная для оказания первой помощи пострадавшим при травмах.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49"/>
        </w:tabs>
        <w:spacing w:before="3" w:line="237" w:lineRule="auto"/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Работник,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выполняющий 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 электромясорубкой,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обязан строго соблюдать правила пожарной безопасности, знать места расположения пер</w:t>
      </w:r>
      <w:r>
        <w:rPr>
          <w:color w:val="2D2D2D"/>
          <w:sz w:val="24"/>
        </w:rPr>
        <w:t>вичных средств пожаротушения.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78"/>
        </w:tabs>
        <w:spacing w:before="3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При несчастном случае пострадавший или очевидец обязан оповестить об этом своего непосредственного руководителя. В случае обнаружения какой-либо неисправности электромясорубки следует немедленно прекратить выполнение работ и д</w:t>
      </w:r>
      <w:r>
        <w:rPr>
          <w:color w:val="2D2D2D"/>
          <w:sz w:val="24"/>
        </w:rPr>
        <w:t>оложить об этом заведующему производством (шеф-повару).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59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Работник, допустивший невыполнение или нарушение настоящей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инструкции по охране труда при работе с электромясорубкой</w:t>
      </w:r>
      <w:r>
        <w:rPr>
          <w:color w:val="2D2D2D"/>
          <w:sz w:val="24"/>
        </w:rPr>
        <w:t>, привлекается к дисциплинарной ответственности в соответствии с Правилами внутреннего трудового распорядка, трудовым договором, Трудовым Кодексом Российской Федерации и, при необходимости, подвергается внеочередной проверке знаний, норм и правил охраны тр</w:t>
      </w:r>
      <w:r>
        <w:rPr>
          <w:color w:val="2D2D2D"/>
          <w:sz w:val="24"/>
        </w:rPr>
        <w:t>уда.</w:t>
      </w:r>
    </w:p>
    <w:p w:rsidR="00A0025B" w:rsidRDefault="003F318C">
      <w:pPr>
        <w:pStyle w:val="1"/>
        <w:numPr>
          <w:ilvl w:val="0"/>
          <w:numId w:val="2"/>
        </w:numPr>
        <w:tabs>
          <w:tab w:val="left" w:pos="667"/>
        </w:tabs>
        <w:spacing w:line="274" w:lineRule="exact"/>
        <w:ind w:left="667" w:hanging="244"/>
        <w:jc w:val="both"/>
      </w:pPr>
      <w:bookmarkStart w:id="2" w:name="2._Общие_требования_охраны_труда_перед_н"/>
      <w:bookmarkEnd w:id="2"/>
      <w:r>
        <w:rPr>
          <w:color w:val="2D2D2D"/>
        </w:rPr>
        <w:t>Общие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2"/>
        </w:rPr>
        <w:t xml:space="preserve"> работы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54"/>
        </w:tabs>
        <w:spacing w:before="3"/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Надеть спецодежду, волосы необходимо заправить под косынку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(колпак), перед началом работ обязательно убедиться в наличии на полу возле электромясорубки диэлектрического </w:t>
      </w:r>
      <w:r>
        <w:rPr>
          <w:color w:val="2D2D2D"/>
          <w:spacing w:val="-2"/>
          <w:sz w:val="24"/>
        </w:rPr>
        <w:t>коврика.</w:t>
      </w:r>
    </w:p>
    <w:p w:rsidR="00A0025B" w:rsidRDefault="00A0025B">
      <w:pPr>
        <w:pStyle w:val="a4"/>
        <w:rPr>
          <w:sz w:val="24"/>
        </w:rPr>
        <w:sectPr w:rsidR="00A0025B">
          <w:pgSz w:w="11910" w:h="16840"/>
          <w:pgMar w:top="760" w:right="708" w:bottom="280" w:left="992" w:header="720" w:footer="720" w:gutter="0"/>
          <w:cols w:space="720"/>
        </w:sectPr>
      </w:pPr>
    </w:p>
    <w:p w:rsidR="00A0025B" w:rsidRDefault="003F318C">
      <w:pPr>
        <w:pStyle w:val="a4"/>
        <w:numPr>
          <w:ilvl w:val="1"/>
          <w:numId w:val="2"/>
        </w:numPr>
        <w:tabs>
          <w:tab w:val="left" w:pos="840"/>
        </w:tabs>
        <w:spacing w:before="68" w:line="242" w:lineRule="auto"/>
        <w:ind w:left="423" w:right="141" w:firstLine="0"/>
        <w:rPr>
          <w:sz w:val="24"/>
        </w:rPr>
      </w:pPr>
      <w:r>
        <w:rPr>
          <w:color w:val="2D2D2D"/>
          <w:sz w:val="24"/>
        </w:rPr>
        <w:lastRenderedPageBreak/>
        <w:t>Устанавливать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электромясорубку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ровной,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устойчивой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поверхности,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чтобы корпус ее находился на расстоянии не менее 30 см от стен.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64"/>
        </w:tabs>
        <w:spacing w:line="242" w:lineRule="auto"/>
        <w:ind w:left="423" w:right="144" w:firstLine="0"/>
        <w:rPr>
          <w:sz w:val="24"/>
        </w:rPr>
      </w:pPr>
      <w:r>
        <w:rPr>
          <w:color w:val="2D2D2D"/>
          <w:sz w:val="24"/>
        </w:rPr>
        <w:t>Проверить наличие, надежность подсоединения к корпусу электромясорубки защитного заземления, а 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отсутствие вид</w:t>
      </w:r>
      <w:r>
        <w:rPr>
          <w:color w:val="2D2D2D"/>
          <w:sz w:val="24"/>
        </w:rPr>
        <w:t>имых повреждений подводящего кабеля электропитания.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93"/>
        </w:tabs>
        <w:spacing w:line="242" w:lineRule="auto"/>
        <w:ind w:left="423" w:right="141" w:firstLine="0"/>
        <w:rPr>
          <w:sz w:val="24"/>
        </w:rPr>
      </w:pPr>
      <w:r>
        <w:rPr>
          <w:color w:val="2D2D2D"/>
          <w:sz w:val="24"/>
        </w:rPr>
        <w:t>Следует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подготовить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целостность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необходимый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кухонный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инвентарь, </w:t>
      </w:r>
      <w:r>
        <w:rPr>
          <w:color w:val="2D2D2D"/>
          <w:spacing w:val="-2"/>
          <w:sz w:val="24"/>
        </w:rPr>
        <w:t>толкатели.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1100"/>
          <w:tab w:val="left" w:pos="3049"/>
          <w:tab w:val="left" w:pos="4638"/>
          <w:tab w:val="left" w:pos="6831"/>
          <w:tab w:val="left" w:pos="7379"/>
          <w:tab w:val="left" w:pos="8655"/>
          <w:tab w:val="left" w:pos="9447"/>
        </w:tabs>
        <w:spacing w:line="242" w:lineRule="auto"/>
        <w:ind w:left="423" w:right="146" w:firstLine="0"/>
        <w:rPr>
          <w:sz w:val="24"/>
        </w:rPr>
      </w:pPr>
      <w:r>
        <w:rPr>
          <w:color w:val="2D2D2D"/>
          <w:spacing w:val="-2"/>
          <w:sz w:val="24"/>
        </w:rPr>
        <w:t>Протестировать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исправность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электромясорубки</w:t>
      </w:r>
      <w:r>
        <w:rPr>
          <w:color w:val="2D2D2D"/>
          <w:sz w:val="24"/>
        </w:rPr>
        <w:tab/>
      </w:r>
      <w:r>
        <w:rPr>
          <w:color w:val="2D2D2D"/>
          <w:spacing w:val="-6"/>
          <w:sz w:val="24"/>
        </w:rPr>
        <w:t>на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холостом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ходу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путем </w:t>
      </w:r>
      <w:r>
        <w:rPr>
          <w:color w:val="2D2D2D"/>
          <w:sz w:val="24"/>
        </w:rPr>
        <w:t>кратковременного ее включения.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45"/>
        </w:tabs>
        <w:spacing w:line="271" w:lineRule="exact"/>
        <w:ind w:left="845" w:hanging="422"/>
        <w:rPr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последующей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обработке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электромясорубке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необходимые</w:t>
      </w:r>
      <w:r>
        <w:rPr>
          <w:color w:val="2D2D2D"/>
          <w:spacing w:val="-2"/>
          <w:sz w:val="24"/>
        </w:rPr>
        <w:t xml:space="preserve"> продукты.</w:t>
      </w:r>
    </w:p>
    <w:p w:rsidR="00A0025B" w:rsidRDefault="003F318C">
      <w:pPr>
        <w:pStyle w:val="1"/>
        <w:numPr>
          <w:ilvl w:val="0"/>
          <w:numId w:val="2"/>
        </w:numPr>
        <w:tabs>
          <w:tab w:val="left" w:pos="667"/>
        </w:tabs>
        <w:spacing w:line="275" w:lineRule="exact"/>
        <w:ind w:left="667" w:hanging="244"/>
      </w:pPr>
      <w:bookmarkStart w:id="3" w:name="3._Общие_требования_охраны_труда_во_врем"/>
      <w:bookmarkEnd w:id="3"/>
      <w:r>
        <w:rPr>
          <w:color w:val="2D2D2D"/>
        </w:rPr>
        <w:t>Общие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работы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979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Во время работы с электромясорубкой необходимо строго соблюдать правила использования спецодежды, пользования средствами индивидуальной защиты, а также выполнять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гигиены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содержать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надлежащей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чистоте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рабочее </w:t>
      </w:r>
      <w:r>
        <w:rPr>
          <w:color w:val="2D2D2D"/>
          <w:spacing w:val="-2"/>
          <w:sz w:val="24"/>
        </w:rPr>
        <w:t>место.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49"/>
        </w:tabs>
        <w:spacing w:line="242" w:lineRule="auto"/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Следует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встать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диэлектрический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коврик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электромясорубку, убедиться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ее стабильной работе.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54"/>
        </w:tabs>
        <w:spacing w:line="242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Подготовленные продукты для обработки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 электромясорубке необходимо закладывать в приемную камеру небольшими кусками.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926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Для проталкивания обрабатываемых продукто</w:t>
      </w:r>
      <w:r>
        <w:rPr>
          <w:color w:val="2D2D2D"/>
          <w:sz w:val="24"/>
        </w:rPr>
        <w:t xml:space="preserve">в к шнеку электромясорубки следует применять только специальные толкатели. Категорически запрещается проделывать это </w:t>
      </w:r>
      <w:r>
        <w:rPr>
          <w:color w:val="2D2D2D"/>
          <w:spacing w:val="-2"/>
          <w:sz w:val="24"/>
        </w:rPr>
        <w:t>руками.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974"/>
        </w:tabs>
        <w:spacing w:line="237" w:lineRule="auto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Недопустимо перегружать приемную камеру электромясорубки продуктами, для предупреждения перегрузки закладывать их для обработки сле</w:t>
      </w:r>
      <w:r>
        <w:rPr>
          <w:color w:val="2D2D2D"/>
          <w:sz w:val="24"/>
        </w:rPr>
        <w:t>дует небольшими порциями.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88"/>
        </w:tabs>
        <w:spacing w:line="237" w:lineRule="auto"/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Предварительно перед обработкой на электромясорубке мяса, выполнять проверку на отсутствие в нем кости.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64"/>
        </w:tabs>
        <w:spacing w:line="237" w:lineRule="auto"/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 работе строго придерживаться и выполнять все требования настоящей инструкции по охране труда, правил эксплуатации электричес</w:t>
      </w:r>
      <w:r>
        <w:rPr>
          <w:color w:val="2D2D2D"/>
          <w:sz w:val="24"/>
        </w:rPr>
        <w:t>кой мясорубки.</w:t>
      </w:r>
    </w:p>
    <w:p w:rsidR="00A0025B" w:rsidRDefault="003F318C">
      <w:pPr>
        <w:pStyle w:val="1"/>
        <w:numPr>
          <w:ilvl w:val="0"/>
          <w:numId w:val="2"/>
        </w:numPr>
        <w:tabs>
          <w:tab w:val="left" w:pos="667"/>
        </w:tabs>
        <w:spacing w:line="275" w:lineRule="exact"/>
        <w:ind w:left="667" w:hanging="244"/>
        <w:jc w:val="both"/>
      </w:pPr>
      <w:bookmarkStart w:id="4" w:name="4._Общие_требования_охраны_труда_в_авари"/>
      <w:bookmarkEnd w:id="4"/>
      <w:r>
        <w:rPr>
          <w:color w:val="2D2D2D"/>
        </w:rPr>
        <w:t>Общие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ситуациях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941"/>
        </w:tabs>
        <w:ind w:left="423" w:right="136" w:firstLine="0"/>
        <w:jc w:val="both"/>
        <w:rPr>
          <w:sz w:val="24"/>
        </w:rPr>
      </w:pPr>
      <w:r>
        <w:rPr>
          <w:color w:val="2D2D2D"/>
          <w:sz w:val="24"/>
        </w:rPr>
        <w:t>В случае возникновения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</w:t>
      </w:r>
      <w:r>
        <w:rPr>
          <w:color w:val="2D2D2D"/>
          <w:sz w:val="24"/>
        </w:rPr>
        <w:t>ений, необходимо немедленно оповестить заведующего производством (шеф-повара), при отсутствии – иное должностное лицо.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64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какой-либо неисправности в работе электромясорубки, а также при нарушении защитного заземления ее корпуса, изоляции каб</w:t>
      </w:r>
      <w:r>
        <w:rPr>
          <w:color w:val="2D2D2D"/>
          <w:sz w:val="24"/>
        </w:rPr>
        <w:t>еля питания работу следует немедленно прекратить и отключить электроприбор от электросети. Работу разрешается возобновить только после устранения всех неисправностей.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945"/>
        </w:tabs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В случае возникновения короткого замыкания и возгорания электрооборудования мясорубки сле</w:t>
      </w:r>
      <w:r>
        <w:rPr>
          <w:color w:val="2D2D2D"/>
          <w:sz w:val="24"/>
        </w:rPr>
        <w:t>дует немедленно отключить ее от электрической сети, эвакуировать людей из помещения и приступить к ликвидации очага возгорания с помощью огнетушителя. При дальнейшем распространении огня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вызвать пожарную службу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 телефону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101 и сообщить о случившемся заве</w:t>
      </w:r>
      <w:r>
        <w:rPr>
          <w:color w:val="2D2D2D"/>
          <w:sz w:val="24"/>
        </w:rPr>
        <w:t>дующему производством (шеф-повару).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49"/>
        </w:tabs>
        <w:spacing w:line="242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получении травмы во 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 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электромясорубкой 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пищеблоке необходимо без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промедления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оказать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пострадавшему,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необходимости,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вызвать</w:t>
      </w:r>
    </w:p>
    <w:p w:rsidR="00A0025B" w:rsidRDefault="003F318C">
      <w:pPr>
        <w:pStyle w:val="a3"/>
        <w:spacing w:line="242" w:lineRule="auto"/>
        <w:ind w:right="140"/>
        <w:jc w:val="both"/>
      </w:pPr>
      <w:r>
        <w:rPr>
          <w:color w:val="2D2D2D"/>
        </w:rPr>
        <w:t>«скорую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медицинскую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помощь»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транспортировать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пострадавшего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ближайшее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лечебное учреждение.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Проинформировать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случившемся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заведующего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производством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(шеф-</w:t>
      </w:r>
      <w:r>
        <w:rPr>
          <w:color w:val="2D2D2D"/>
          <w:spacing w:val="-2"/>
        </w:rPr>
        <w:t>повара).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917"/>
        </w:tabs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>В случае поражения электрическим током следует отключить электромясорубку от электрической сети и оказать пострадавшему первую помощь. При</w:t>
      </w:r>
      <w:r>
        <w:rPr>
          <w:color w:val="2D2D2D"/>
          <w:sz w:val="24"/>
        </w:rPr>
        <w:t xml:space="preserve"> отсутствии у пострадавшего дыхания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пульса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сделать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искусственное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дыхание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провести непрямой массаж сердца, вызвать «скорую медицинскую помощь» или организовать его транспортировку в ближайшее медицинское учреждение. Сообщить о случившемся </w:t>
      </w:r>
      <w:bookmarkStart w:id="5" w:name="5._Требования_охраны_труда_по_окончании_"/>
      <w:bookmarkEnd w:id="5"/>
      <w:r>
        <w:rPr>
          <w:color w:val="2D2D2D"/>
          <w:sz w:val="24"/>
        </w:rPr>
        <w:t>заведующему производством (шеф-повару).</w:t>
      </w:r>
    </w:p>
    <w:p w:rsidR="00A0025B" w:rsidRDefault="003F318C">
      <w:pPr>
        <w:pStyle w:val="1"/>
        <w:numPr>
          <w:ilvl w:val="0"/>
          <w:numId w:val="2"/>
        </w:numPr>
        <w:tabs>
          <w:tab w:val="left" w:pos="667"/>
        </w:tabs>
        <w:ind w:left="667" w:hanging="244"/>
        <w:jc w:val="both"/>
      </w:pPr>
      <w:r>
        <w:rPr>
          <w:color w:val="2D2D2D"/>
        </w:rPr>
        <w:t>Требования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элект</w:t>
      </w:r>
      <w:r>
        <w:rPr>
          <w:color w:val="2D2D2D"/>
          <w:spacing w:val="-2"/>
        </w:rPr>
        <w:t>ромясорубкой</w:t>
      </w:r>
    </w:p>
    <w:p w:rsidR="00A0025B" w:rsidRDefault="00A0025B">
      <w:pPr>
        <w:pStyle w:val="1"/>
        <w:sectPr w:rsidR="00A0025B">
          <w:pgSz w:w="11910" w:h="16840"/>
          <w:pgMar w:top="760" w:right="708" w:bottom="280" w:left="992" w:header="720" w:footer="720" w:gutter="0"/>
          <w:cols w:space="720"/>
        </w:sectPr>
      </w:pPr>
    </w:p>
    <w:p w:rsidR="00A0025B" w:rsidRDefault="003F318C">
      <w:pPr>
        <w:pStyle w:val="a4"/>
        <w:numPr>
          <w:ilvl w:val="1"/>
          <w:numId w:val="2"/>
        </w:numPr>
        <w:tabs>
          <w:tab w:val="left" w:pos="854"/>
        </w:tabs>
        <w:spacing w:before="68" w:line="242" w:lineRule="auto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По окончании выполнения работы необходимо отключить электромясорубку, дождаться полной остановки вращающейся ее части и вынуть штепсельную вилку из розетки.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64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Следует очистить электромясорубку от остатков продуктов и промыть ее механические элементы горячей водой. При мытье электромясорубки соблюдать </w:t>
      </w:r>
      <w:hyperlink r:id="rId6">
        <w:r>
          <w:rPr>
            <w:color w:val="0000FF"/>
            <w:sz w:val="24"/>
            <w:u w:val="single" w:color="0000FF"/>
          </w:rPr>
          <w:t>инструкцию по охране</w:t>
        </w:r>
      </w:hyperlink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труда кухонного работника</w:t>
        </w:r>
      </w:hyperlink>
      <w:r>
        <w:rPr>
          <w:color w:val="2D2D2D"/>
          <w:sz w:val="24"/>
        </w:rPr>
        <w:t>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45"/>
        </w:tabs>
        <w:spacing w:line="275" w:lineRule="exact"/>
        <w:ind w:left="845" w:hanging="422"/>
        <w:jc w:val="both"/>
        <w:rPr>
          <w:sz w:val="24"/>
        </w:rPr>
      </w:pPr>
      <w:r>
        <w:rPr>
          <w:color w:val="2D2D2D"/>
          <w:sz w:val="24"/>
        </w:rPr>
        <w:t>Привести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свое рабочее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место,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убрать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 xml:space="preserve">все </w:t>
      </w:r>
      <w:r>
        <w:rPr>
          <w:color w:val="2D2D2D"/>
          <w:spacing w:val="-2"/>
          <w:sz w:val="24"/>
        </w:rPr>
        <w:t>лишнее.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916"/>
        </w:tabs>
        <w:spacing w:line="242" w:lineRule="auto"/>
        <w:ind w:left="423" w:right="144" w:firstLine="62"/>
        <w:jc w:val="both"/>
        <w:rPr>
          <w:sz w:val="24"/>
        </w:rPr>
      </w:pPr>
      <w:r>
        <w:rPr>
          <w:color w:val="2D2D2D"/>
          <w:sz w:val="24"/>
        </w:rPr>
        <w:t>После выполнения работы с электромясорубкой следует снять спецодежду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тщательно вымыть руки с мылом.</w:t>
      </w:r>
    </w:p>
    <w:p w:rsidR="00A0025B" w:rsidRDefault="003F318C">
      <w:pPr>
        <w:pStyle w:val="a4"/>
        <w:numPr>
          <w:ilvl w:val="1"/>
          <w:numId w:val="2"/>
        </w:numPr>
        <w:tabs>
          <w:tab w:val="left" w:pos="845"/>
        </w:tabs>
        <w:spacing w:line="271" w:lineRule="exact"/>
        <w:ind w:left="845" w:hanging="422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замечаний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электромясорубки сообщить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директору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инженеру.</w:t>
      </w:r>
    </w:p>
    <w:sectPr w:rsidR="00A0025B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0118"/>
    <w:multiLevelType w:val="multilevel"/>
    <w:tmpl w:val="1D1CFFD6"/>
    <w:lvl w:ilvl="0">
      <w:start w:val="1"/>
      <w:numFmt w:val="decimal"/>
      <w:lvlText w:val="%1."/>
      <w:lvlJc w:val="left"/>
      <w:pPr>
        <w:ind w:left="66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01860C7"/>
    <w:multiLevelType w:val="hybridMultilevel"/>
    <w:tmpl w:val="05C4B424"/>
    <w:lvl w:ilvl="0" w:tplc="41EC88A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EE920B38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B602F5D6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A5CAD36C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897849D2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87D8E28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D5B8B370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84EA84E4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A60832CC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25B"/>
    <w:rsid w:val="003F318C"/>
    <w:rsid w:val="00A0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ABEB"/>
  <w15:docId w15:val="{9E53B146-426D-4209-ABD7-5F619A81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7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1266</Words>
  <Characters>7222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2024-12-19T04:08:00Z</dcterms:created>
  <dcterms:modified xsi:type="dcterms:W3CDTF">2024-12-19T03:59:00Z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D:20220301143629</vt:lpwstr>
  </property>
</Properties>
</file>