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2" w:rsidRDefault="00DA60C2" w:rsidP="00DA60C2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C2" w:rsidRDefault="00DA60C2" w:rsidP="00DA60C2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A60C2" w:rsidRDefault="00DA60C2" w:rsidP="00DA60C2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DA60C2" w:rsidRDefault="00DA60C2" w:rsidP="00DA60C2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DA60C2" w:rsidRDefault="00DA60C2" w:rsidP="00DA60C2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DA60C2" w:rsidRDefault="00DA60C2" w:rsidP="00DA60C2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DA60C2" w:rsidRPr="00DA60C2" w:rsidRDefault="00DA60C2" w:rsidP="00DA60C2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DA60C2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DA60C2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DA60C2">
        <w:rPr>
          <w:sz w:val="24"/>
          <w:szCs w:val="24"/>
          <w:lang w:val="en-US" w:eastAsia="ru-RU"/>
        </w:rPr>
        <w:t>:</w:t>
      </w:r>
      <w:r w:rsidRPr="00DA60C2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DA60C2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DA60C2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DA60C2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DA60C2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DA60C2" w:rsidRDefault="00DA60C2" w:rsidP="00DA60C2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DA60C2" w:rsidRDefault="00DA60C2" w:rsidP="00DA60C2">
      <w:pPr>
        <w:spacing w:before="91"/>
        <w:ind w:firstLine="708"/>
        <w:jc w:val="both"/>
        <w:rPr>
          <w:sz w:val="24"/>
          <w:szCs w:val="24"/>
        </w:rPr>
      </w:pPr>
    </w:p>
    <w:p w:rsidR="00DA60C2" w:rsidRDefault="00DA60C2" w:rsidP="00DA60C2">
      <w:pPr>
        <w:spacing w:before="91"/>
        <w:ind w:firstLine="708"/>
        <w:jc w:val="both"/>
        <w:rPr>
          <w:sz w:val="24"/>
          <w:szCs w:val="24"/>
        </w:rPr>
      </w:pPr>
    </w:p>
    <w:p w:rsidR="00DA60C2" w:rsidRDefault="00DA60C2" w:rsidP="00DA60C2">
      <w:pPr>
        <w:spacing w:before="91"/>
        <w:ind w:firstLine="708"/>
        <w:jc w:val="both"/>
        <w:rPr>
          <w:sz w:val="24"/>
          <w:szCs w:val="24"/>
        </w:rPr>
      </w:pPr>
    </w:p>
    <w:p w:rsidR="00DA60C2" w:rsidRDefault="00DA60C2" w:rsidP="00DA60C2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DA60C2" w:rsidTr="00DA60C2">
        <w:trPr>
          <w:trHeight w:val="1820"/>
        </w:trPr>
        <w:tc>
          <w:tcPr>
            <w:tcW w:w="4253" w:type="dxa"/>
            <w:hideMark/>
          </w:tcPr>
          <w:p w:rsidR="00DA60C2" w:rsidRPr="00DA60C2" w:rsidRDefault="00DA60C2">
            <w:pPr>
              <w:spacing w:line="262" w:lineRule="exact"/>
              <w:ind w:left="50"/>
              <w:rPr>
                <w:sz w:val="24"/>
              </w:rPr>
            </w:pPr>
            <w:r w:rsidRPr="00DA60C2">
              <w:rPr>
                <w:spacing w:val="-2"/>
                <w:sz w:val="24"/>
              </w:rPr>
              <w:t>Согласовано</w:t>
            </w:r>
          </w:p>
          <w:p w:rsidR="00DA60C2" w:rsidRPr="00DA60C2" w:rsidRDefault="00DA60C2">
            <w:pPr>
              <w:ind w:left="50" w:right="260"/>
              <w:rPr>
                <w:sz w:val="24"/>
              </w:rPr>
            </w:pPr>
            <w:r w:rsidRPr="00DA60C2">
              <w:rPr>
                <w:sz w:val="24"/>
              </w:rPr>
              <w:t>Председатель профсоюзного комитета МКОУ «Хелетуринская</w:t>
            </w:r>
            <w:r w:rsidRPr="00DA60C2">
              <w:rPr>
                <w:spacing w:val="40"/>
                <w:sz w:val="24"/>
              </w:rPr>
              <w:t xml:space="preserve"> </w:t>
            </w:r>
            <w:r w:rsidRPr="00DA60C2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DA60C2" w:rsidRPr="00DA60C2" w:rsidRDefault="00DA60C2">
            <w:pPr>
              <w:spacing w:line="230" w:lineRule="auto"/>
              <w:ind w:left="435" w:right="1790"/>
              <w:rPr>
                <w:sz w:val="24"/>
              </w:rPr>
            </w:pPr>
            <w:r w:rsidRPr="00DA60C2">
              <w:rPr>
                <w:spacing w:val="-2"/>
                <w:sz w:val="24"/>
              </w:rPr>
              <w:t xml:space="preserve">Утверждено </w:t>
            </w:r>
            <w:r w:rsidRPr="00DA60C2">
              <w:rPr>
                <w:sz w:val="24"/>
              </w:rPr>
              <w:t>приказом</w:t>
            </w:r>
            <w:r w:rsidRPr="00DA60C2">
              <w:rPr>
                <w:spacing w:val="-15"/>
                <w:sz w:val="24"/>
              </w:rPr>
              <w:t xml:space="preserve"> </w:t>
            </w:r>
            <w:r w:rsidRPr="00DA60C2">
              <w:rPr>
                <w:sz w:val="24"/>
              </w:rPr>
              <w:t>МКОУ</w:t>
            </w:r>
          </w:p>
          <w:p w:rsidR="00DA60C2" w:rsidRPr="00DA60C2" w:rsidRDefault="00DA60C2">
            <w:pPr>
              <w:spacing w:before="4" w:line="235" w:lineRule="auto"/>
              <w:ind w:left="435" w:right="107"/>
              <w:rPr>
                <w:sz w:val="24"/>
              </w:rPr>
            </w:pPr>
            <w:r w:rsidRPr="00DA60C2">
              <w:rPr>
                <w:spacing w:val="-2"/>
                <w:sz w:val="24"/>
              </w:rPr>
              <w:t>«Хелетуринская</w:t>
            </w:r>
            <w:r w:rsidRPr="00DA60C2">
              <w:rPr>
                <w:spacing w:val="-13"/>
                <w:sz w:val="24"/>
              </w:rPr>
              <w:t xml:space="preserve"> </w:t>
            </w:r>
            <w:r w:rsidRPr="00DA60C2">
              <w:rPr>
                <w:spacing w:val="-2"/>
                <w:sz w:val="24"/>
              </w:rPr>
              <w:t>СОШ»</w:t>
            </w:r>
            <w:r w:rsidRPr="00DA60C2">
              <w:rPr>
                <w:spacing w:val="-13"/>
                <w:sz w:val="24"/>
              </w:rPr>
              <w:t xml:space="preserve"> </w:t>
            </w:r>
            <w:r w:rsidRPr="00DA60C2">
              <w:rPr>
                <w:spacing w:val="-2"/>
                <w:sz w:val="24"/>
              </w:rPr>
              <w:t xml:space="preserve">от </w:t>
            </w:r>
            <w:r w:rsidRPr="00DA60C2">
              <w:rPr>
                <w:sz w:val="24"/>
              </w:rPr>
              <w:t>28.12.2024</w:t>
            </w:r>
            <w:r w:rsidRPr="00DA60C2">
              <w:rPr>
                <w:spacing w:val="40"/>
                <w:sz w:val="24"/>
              </w:rPr>
              <w:t xml:space="preserve"> </w:t>
            </w:r>
            <w:r w:rsidRPr="00DA60C2">
              <w:rPr>
                <w:sz w:val="24"/>
              </w:rPr>
              <w:t>№ 40</w:t>
            </w:r>
          </w:p>
          <w:p w:rsidR="00DA60C2" w:rsidRDefault="00DA60C2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DA60C2" w:rsidRDefault="00DA60C2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E070E7" w:rsidRDefault="00E070E7">
      <w:pPr>
        <w:pStyle w:val="a3"/>
        <w:ind w:left="1062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36"/>
        </w:rPr>
      </w:pPr>
    </w:p>
    <w:p w:rsidR="00E070E7" w:rsidRDefault="00E070E7">
      <w:pPr>
        <w:pStyle w:val="a3"/>
        <w:ind w:left="0"/>
        <w:jc w:val="left"/>
        <w:rPr>
          <w:sz w:val="36"/>
        </w:rPr>
      </w:pPr>
    </w:p>
    <w:p w:rsidR="00E070E7" w:rsidRDefault="00E070E7">
      <w:pPr>
        <w:pStyle w:val="a3"/>
        <w:ind w:left="0"/>
        <w:jc w:val="left"/>
        <w:rPr>
          <w:sz w:val="36"/>
        </w:rPr>
      </w:pPr>
    </w:p>
    <w:p w:rsidR="00E070E7" w:rsidRDefault="00E070E7">
      <w:pPr>
        <w:pStyle w:val="a3"/>
        <w:ind w:left="0"/>
        <w:jc w:val="left"/>
        <w:rPr>
          <w:sz w:val="36"/>
        </w:rPr>
      </w:pPr>
    </w:p>
    <w:p w:rsidR="00E070E7" w:rsidRDefault="00E070E7">
      <w:pPr>
        <w:pStyle w:val="a3"/>
        <w:ind w:left="0"/>
        <w:jc w:val="left"/>
        <w:rPr>
          <w:sz w:val="36"/>
        </w:rPr>
      </w:pPr>
    </w:p>
    <w:p w:rsidR="00E070E7" w:rsidRDefault="00E070E7">
      <w:pPr>
        <w:pStyle w:val="a3"/>
        <w:ind w:left="0"/>
        <w:jc w:val="left"/>
        <w:rPr>
          <w:sz w:val="36"/>
        </w:rPr>
      </w:pPr>
    </w:p>
    <w:p w:rsidR="00E070E7" w:rsidRDefault="00E070E7">
      <w:pPr>
        <w:pStyle w:val="a3"/>
        <w:spacing w:before="12"/>
        <w:ind w:left="0"/>
        <w:jc w:val="left"/>
        <w:rPr>
          <w:sz w:val="36"/>
        </w:rPr>
      </w:pPr>
    </w:p>
    <w:p w:rsidR="00E070E7" w:rsidRDefault="007472E9">
      <w:pPr>
        <w:pStyle w:val="a4"/>
        <w:spacing w:line="413" w:lineRule="exact"/>
        <w:ind w:left="2836"/>
      </w:pPr>
      <w:hyperlink r:id="rId6">
        <w:r>
          <w:rPr>
            <w:spacing w:val="-2"/>
          </w:rPr>
          <w:t>ИНСТРУКЦИЯ</w:t>
        </w:r>
      </w:hyperlink>
    </w:p>
    <w:p w:rsidR="00E070E7" w:rsidRDefault="007472E9">
      <w:pPr>
        <w:pStyle w:val="a4"/>
      </w:pPr>
      <w:hyperlink r:id="rId7">
        <w:r>
          <w:t>по</w:t>
        </w:r>
        <w:r>
          <w:rPr>
            <w:spacing w:val="-9"/>
          </w:rPr>
          <w:t xml:space="preserve"> </w:t>
        </w:r>
        <w:r>
          <w:t>охране</w:t>
        </w:r>
        <w:r>
          <w:rPr>
            <w:spacing w:val="-9"/>
          </w:rPr>
          <w:t xml:space="preserve"> </w:t>
        </w:r>
        <w:r>
          <w:t>труда</w:t>
        </w:r>
        <w:r>
          <w:rPr>
            <w:spacing w:val="-9"/>
          </w:rPr>
          <w:t xml:space="preserve"> </w:t>
        </w:r>
        <w:r>
          <w:t>для</w:t>
        </w:r>
        <w:r>
          <w:rPr>
            <w:spacing w:val="-7"/>
          </w:rPr>
          <w:t xml:space="preserve"> </w:t>
        </w:r>
        <w:r>
          <w:t>учителя</w:t>
        </w:r>
      </w:hyperlink>
      <w:r>
        <w:rPr>
          <w:spacing w:val="-10"/>
        </w:rPr>
        <w:t xml:space="preserve"> </w:t>
      </w:r>
      <w:r>
        <w:t>химии (И – 03.11 – 21)</w:t>
      </w: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ind w:left="0"/>
        <w:jc w:val="left"/>
        <w:rPr>
          <w:sz w:val="20"/>
        </w:rPr>
      </w:pPr>
    </w:p>
    <w:p w:rsidR="00E070E7" w:rsidRDefault="00E070E7">
      <w:pPr>
        <w:pStyle w:val="a3"/>
        <w:spacing w:before="173"/>
        <w:ind w:left="0"/>
        <w:jc w:val="left"/>
        <w:rPr>
          <w:sz w:val="20"/>
        </w:rPr>
      </w:pPr>
      <w:bookmarkStart w:id="0" w:name="_GoBack"/>
      <w:bookmarkEnd w:id="0"/>
    </w:p>
    <w:p w:rsidR="00E070E7" w:rsidRDefault="00E070E7">
      <w:pPr>
        <w:pStyle w:val="a3"/>
        <w:jc w:val="left"/>
        <w:rPr>
          <w:sz w:val="20"/>
        </w:rPr>
        <w:sectPr w:rsidR="00E070E7">
          <w:type w:val="continuous"/>
          <w:pgSz w:w="11910" w:h="16840"/>
          <w:pgMar w:top="840" w:right="708" w:bottom="280" w:left="708" w:header="720" w:footer="720" w:gutter="0"/>
          <w:cols w:space="720"/>
        </w:sectPr>
      </w:pPr>
    </w:p>
    <w:p w:rsidR="00E070E7" w:rsidRDefault="007472E9">
      <w:pPr>
        <w:spacing w:before="72"/>
        <w:ind w:left="55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E070E7" w:rsidRDefault="007472E9">
      <w:pPr>
        <w:ind w:left="56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 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химии</w:t>
      </w:r>
    </w:p>
    <w:p w:rsidR="00E070E7" w:rsidRDefault="00E070E7">
      <w:pPr>
        <w:pStyle w:val="a3"/>
        <w:spacing w:before="15"/>
        <w:ind w:left="0"/>
        <w:jc w:val="left"/>
        <w:rPr>
          <w:b/>
        </w:rPr>
      </w:pPr>
    </w:p>
    <w:p w:rsidR="00E070E7" w:rsidRDefault="007472E9">
      <w:pPr>
        <w:pStyle w:val="a5"/>
        <w:numPr>
          <w:ilvl w:val="0"/>
          <w:numId w:val="1"/>
        </w:numPr>
        <w:tabs>
          <w:tab w:val="left" w:pos="379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труда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63"/>
        </w:tabs>
        <w:ind w:left="139" w:right="142" w:firstLine="0"/>
        <w:jc w:val="both"/>
        <w:rPr>
          <w:sz w:val="24"/>
        </w:rPr>
      </w:pPr>
      <w:r>
        <w:rPr>
          <w:sz w:val="24"/>
        </w:rPr>
        <w:t xml:space="preserve">Настоящая </w:t>
      </w:r>
      <w:r>
        <w:rPr>
          <w:b/>
          <w:sz w:val="24"/>
        </w:rPr>
        <w:t xml:space="preserve">инструкция по охране труда для учителя химии </w:t>
      </w:r>
      <w:r>
        <w:rPr>
          <w:sz w:val="24"/>
        </w:rPr>
        <w:t>в школе разработана в соответствии с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СП 2.4.3648-20 </w:t>
      </w:r>
      <w:r>
        <w:rPr>
          <w:sz w:val="24"/>
        </w:rPr>
        <w:t>«Санитарно-эпидемиологические требования к организациям 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оздоровления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молодежи»; </w:t>
      </w:r>
      <w:r>
        <w:rPr>
          <w:i/>
          <w:sz w:val="24"/>
        </w:rPr>
        <w:t>СанПиН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1.2.3685-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21 </w:t>
      </w:r>
      <w:r>
        <w:rPr>
          <w:sz w:val="24"/>
        </w:rPr>
        <w:t>«Гигиенические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 человека факторов среды обитания», а также со статьями 212, 214 и 219 Трудового кодекса Российской Федерации и иных нормативных правовых актов по охране и безопасности труда.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12"/>
        </w:tabs>
        <w:ind w:left="140" w:right="144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инструкция по охране труда для учителя химии </w:t>
      </w:r>
      <w:r>
        <w:rPr>
          <w:sz w:val="24"/>
        </w:rPr>
        <w:t>устанавливает требования охраны труда перед началом, во время и по окончании работы сотрудника, выполняющего обязанности учителя химии в школе, требования охраны труда в аварийных ситуациях, определяет безопасн</w:t>
      </w:r>
      <w:r>
        <w:rPr>
          <w:sz w:val="24"/>
        </w:rPr>
        <w:t>ые методы и приемы работ на рабочем месте.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140" w:right="142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требованиям, касающимся прохождения предварительного (при поступлении на работу) и периодических 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на работу и далее с периодичностью не реже 1 раза в 2 года), вакцинации и имеющие личную медицинскую книжку с результатами медицинских обследований и лабораторных исследований, сведениями о прививках, перен</w:t>
      </w:r>
      <w:r>
        <w:rPr>
          <w:sz w:val="24"/>
        </w:rPr>
        <w:t>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08"/>
        </w:tabs>
        <w:ind w:left="140" w:right="142" w:firstLine="0"/>
        <w:jc w:val="both"/>
        <w:rPr>
          <w:sz w:val="24"/>
        </w:rPr>
      </w:pPr>
      <w:r>
        <w:rPr>
          <w:sz w:val="24"/>
        </w:rPr>
        <w:t>Принимаемый на работу учитель химии обязан пройти в установленном порядке вводный инструктаж,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</w:t>
      </w:r>
      <w:r>
        <w:rPr>
          <w:sz w:val="24"/>
        </w:rPr>
        <w:t>еплановые и целевые в случаях, установленных Порядком обучения по охране 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80"/>
        </w:tabs>
        <w:ind w:left="140" w:right="142" w:firstLine="0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читель химии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</w:t>
      </w:r>
      <w:r>
        <w:rPr>
          <w:sz w:val="24"/>
        </w:rPr>
        <w:t>ий правил в объеме должностных обязанностей с присвоением II квалификационной группы допуска по электробезопасности.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56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4321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C689A" id="Graphic 5" o:spid="_x0000_s1026" style="position:absolute;margin-left:35.4pt;margin-top:.35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147" w:hanging="360"/>
        <w:jc w:val="left"/>
        <w:rPr>
          <w:sz w:val="24"/>
        </w:rPr>
      </w:pPr>
      <w:r>
        <w:rPr>
          <w:sz w:val="24"/>
        </w:rPr>
        <w:t>соблюдать требования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производственной санитарии, инструкции по охране труда, охране жизни и здоровья обучающихся;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right="145" w:hanging="36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 безопасности во время организации образовательной деятельности;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</w:t>
      </w:r>
      <w:r>
        <w:rPr>
          <w:spacing w:val="-2"/>
          <w:sz w:val="24"/>
        </w:rPr>
        <w:t>иены;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151" w:hanging="360"/>
        <w:jc w:val="left"/>
        <w:rPr>
          <w:sz w:val="24"/>
        </w:rPr>
      </w:pPr>
      <w:r>
        <w:rPr>
          <w:sz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  <w:tab w:val="left" w:pos="2223"/>
          <w:tab w:val="left" w:pos="3771"/>
          <w:tab w:val="left" w:pos="5263"/>
          <w:tab w:val="left" w:pos="6643"/>
          <w:tab w:val="left" w:pos="8487"/>
        </w:tabs>
        <w:ind w:right="142" w:hanging="360"/>
        <w:jc w:val="left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первичными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пожаротушения</w:t>
      </w:r>
      <w:r>
        <w:rPr>
          <w:sz w:val="24"/>
        </w:rPr>
        <w:tab/>
      </w:r>
      <w:r>
        <w:rPr>
          <w:spacing w:val="-2"/>
          <w:sz w:val="24"/>
        </w:rPr>
        <w:t xml:space="preserve">(огнетушителями, </w:t>
      </w:r>
      <w:r>
        <w:rPr>
          <w:sz w:val="24"/>
        </w:rPr>
        <w:t>песком, покрывалом для изоляции очага возгорания);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146" w:hanging="360"/>
        <w:jc w:val="left"/>
        <w:rPr>
          <w:sz w:val="24"/>
        </w:rPr>
      </w:pPr>
      <w:r>
        <w:rPr>
          <w:sz w:val="24"/>
        </w:rPr>
        <w:t xml:space="preserve">соблюдать Правила внутреннего трудового распорядка и Устав общеобразовательной </w:t>
      </w:r>
      <w:r>
        <w:rPr>
          <w:spacing w:val="-2"/>
          <w:sz w:val="24"/>
        </w:rPr>
        <w:t>организации;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отдыха;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пострадавшему;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 учите</w:t>
      </w:r>
      <w:r>
        <w:rPr>
          <w:sz w:val="24"/>
        </w:rPr>
        <w:t>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школы.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56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факторов: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142" w:hanging="36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40"/>
          <w:sz w:val="24"/>
        </w:rPr>
        <w:t xml:space="preserve"> </w:t>
      </w:r>
      <w:r>
        <w:rPr>
          <w:sz w:val="24"/>
        </w:rPr>
        <w:t>при длительной работе с документами, тетрадями;</w:t>
      </w:r>
    </w:p>
    <w:p w:rsidR="00E070E7" w:rsidRDefault="00E070E7">
      <w:pPr>
        <w:pStyle w:val="a5"/>
        <w:jc w:val="left"/>
        <w:rPr>
          <w:sz w:val="24"/>
        </w:rPr>
        <w:sectPr w:rsidR="00E070E7">
          <w:pgSz w:w="11910" w:h="16840"/>
          <w:pgMar w:top="760" w:right="708" w:bottom="280" w:left="708" w:header="720" w:footer="720" w:gutter="0"/>
          <w:cols w:space="720"/>
        </w:sectPr>
      </w:pP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spacing w:before="68"/>
        <w:ind w:hanging="360"/>
        <w:rPr>
          <w:sz w:val="24"/>
        </w:rPr>
      </w:pPr>
      <w:r>
        <w:rPr>
          <w:sz w:val="24"/>
        </w:rPr>
        <w:lastRenderedPageBreak/>
        <w:t>порезы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посуды;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right="143" w:hanging="360"/>
        <w:rPr>
          <w:sz w:val="24"/>
        </w:rPr>
      </w:pPr>
      <w:r>
        <w:rPr>
          <w:sz w:val="24"/>
        </w:rPr>
        <w:t>повреждения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кожи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растворами,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реактивами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без средств индивидуальной защиты;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142" w:hanging="360"/>
        <w:rPr>
          <w:sz w:val="24"/>
        </w:rPr>
      </w:pPr>
      <w:r>
        <w:rPr>
          <w:sz w:val="24"/>
        </w:rPr>
        <w:t>поражение электрическим током при прикосновении к токоведущим частям электрооборудования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изоляцией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или выключении электроприборов и (или) освещения в помещениях);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повышенное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психоэмоциональное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напряжение;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перенапряжение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голосового </w:t>
      </w:r>
      <w:r>
        <w:rPr>
          <w:spacing w:val="-2"/>
          <w:sz w:val="24"/>
        </w:rPr>
        <w:t>анализатора;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контактов;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статические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нагрузке.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03"/>
        </w:tabs>
        <w:ind w:left="139" w:right="145" w:firstLine="0"/>
        <w:jc w:val="both"/>
        <w:rPr>
          <w:sz w:val="24"/>
        </w:rPr>
      </w:pPr>
      <w:r>
        <w:rPr>
          <w:sz w:val="24"/>
        </w:rPr>
        <w:t>Учитель химии соблюдает требования к спецодежде и индивидуал</w:t>
      </w:r>
      <w:r>
        <w:rPr>
          <w:sz w:val="24"/>
        </w:rPr>
        <w:t xml:space="preserve">ьным средствам защиты </w:t>
      </w:r>
      <w:r>
        <w:rPr>
          <w:spacing w:val="-2"/>
          <w:sz w:val="24"/>
        </w:rPr>
        <w:t>(халат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хлопчатобумажный, фартук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 химически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стойкого материала, перчатки, защитные очки) при </w:t>
      </w:r>
      <w:r>
        <w:rPr>
          <w:sz w:val="24"/>
        </w:rPr>
        <w:t>выполнении экспериментов и практических работ. Использует защитный экран при проведении экспериментов с повышенной опасностью.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55"/>
        </w:tabs>
        <w:ind w:left="139" w:right="140" w:firstLine="0"/>
        <w:jc w:val="both"/>
        <w:rPr>
          <w:sz w:val="24"/>
        </w:rPr>
      </w:pPr>
      <w:r>
        <w:rPr>
          <w:sz w:val="24"/>
        </w:rPr>
        <w:t>Запрещается в</w:t>
      </w:r>
      <w:r>
        <w:rPr>
          <w:sz w:val="24"/>
        </w:rPr>
        <w:t>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</w:t>
      </w:r>
      <w:r>
        <w:rPr>
          <w:sz w:val="24"/>
        </w:rPr>
        <w:t>, психотропные, токсические или другие одурманивающие вещества на рабочем месте или в рабочее время.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03"/>
        </w:tabs>
        <w:ind w:left="139" w:right="148" w:firstLine="0"/>
        <w:jc w:val="both"/>
        <w:rPr>
          <w:sz w:val="24"/>
        </w:rPr>
      </w:pPr>
      <w:r>
        <w:rPr>
          <w:sz w:val="24"/>
        </w:rPr>
        <w:t>При заведовании учебным кабинетом химии необходимо соблюдать инструкцию по охране 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замене уроков использовать инструкцию по охране труда для учителя на замене.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807"/>
        </w:tabs>
        <w:ind w:left="139" w:right="142" w:firstLine="0"/>
        <w:jc w:val="both"/>
        <w:rPr>
          <w:sz w:val="24"/>
        </w:rPr>
      </w:pPr>
      <w:r>
        <w:rPr>
          <w:sz w:val="24"/>
        </w:rPr>
        <w:t>Учитель химии,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привлечён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проверки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 к уголовной;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 повлекло материальный ущерб - к материальной ответственности в установленном поря</w:t>
      </w:r>
      <w:r>
        <w:rPr>
          <w:sz w:val="24"/>
        </w:rPr>
        <w:t>дке.</w:t>
      </w:r>
    </w:p>
    <w:p w:rsidR="00E070E7" w:rsidRDefault="007472E9">
      <w:pPr>
        <w:pStyle w:val="a5"/>
        <w:numPr>
          <w:ilvl w:val="0"/>
          <w:numId w:val="1"/>
        </w:numPr>
        <w:tabs>
          <w:tab w:val="left" w:pos="379"/>
        </w:tabs>
        <w:spacing w:before="4"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83"/>
        </w:tabs>
        <w:ind w:left="139" w:right="423" w:firstLine="0"/>
        <w:jc w:val="both"/>
        <w:rPr>
          <w:sz w:val="24"/>
        </w:rPr>
      </w:pPr>
      <w:r>
        <w:rPr>
          <w:sz w:val="24"/>
        </w:rPr>
        <w:t>Учитель химии общеобразовательной организации должен приходить на работу в чистой, опрятной 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вымыть руки. Прибыть на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исключения спешки и, как следствие, падения и получения травмы.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91"/>
        </w:tabs>
        <w:ind w:left="139" w:right="427" w:firstLine="0"/>
        <w:jc w:val="both"/>
        <w:rPr>
          <w:sz w:val="24"/>
        </w:rPr>
      </w:pPr>
      <w:r>
        <w:rPr>
          <w:sz w:val="24"/>
        </w:rPr>
        <w:t>Визуально оценить состояние выключателей, включить полностью освещение в кабинете химии и убедиться в исправности электрооборудования: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5" w:hanging="360"/>
        <w:rPr>
          <w:sz w:val="24"/>
        </w:rPr>
      </w:pPr>
      <w:r>
        <w:rPr>
          <w:sz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</w:t>
      </w:r>
      <w:r>
        <w:rPr>
          <w:spacing w:val="-2"/>
          <w:sz w:val="24"/>
        </w:rPr>
        <w:t>загрязнений;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6" w:hanging="360"/>
        <w:rPr>
          <w:sz w:val="24"/>
        </w:rPr>
      </w:pP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 300 люкс, в лаборантск</w:t>
      </w:r>
      <w:r>
        <w:rPr>
          <w:sz w:val="24"/>
        </w:rPr>
        <w:t>ой - не менее 400 люкс;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5" w:hanging="360"/>
        <w:rPr>
          <w:sz w:val="24"/>
        </w:rPr>
      </w:pPr>
      <w:r>
        <w:rPr>
          <w:sz w:val="24"/>
        </w:rPr>
        <w:t>коммутационные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-11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8"/>
          <w:sz w:val="24"/>
        </w:rPr>
        <w:t xml:space="preserve"> </w:t>
      </w:r>
      <w:r>
        <w:rPr>
          <w:sz w:val="24"/>
        </w:rPr>
        <w:t>выключателей и розеток не должны иметь трещин и сколов, а также оголенных контактов.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9"/>
        </w:tabs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окна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 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стекол.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91"/>
        </w:tabs>
        <w:ind w:left="139" w:right="427" w:firstLine="0"/>
        <w:jc w:val="both"/>
        <w:rPr>
          <w:sz w:val="24"/>
        </w:rPr>
      </w:pPr>
      <w:r>
        <w:rPr>
          <w:sz w:val="24"/>
        </w:rPr>
        <w:t>Удостовериться в</w:t>
      </w:r>
      <w:r>
        <w:rPr>
          <w:sz w:val="24"/>
        </w:rPr>
        <w:t xml:space="preserve"> наличии первичных средств пожаротушения и их доступности (огнетушители, песок, покрывало для изоляции очага возгорания не менее 2х1,5 метра), сроке пригодности огнетушителей, в наличии аптечки первой помощи и укомплектованности ее необходимыми медикамента</w:t>
      </w:r>
      <w:r>
        <w:rPr>
          <w:sz w:val="24"/>
        </w:rPr>
        <w:t>ми и перевязочными средствами.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9"/>
        </w:tabs>
        <w:spacing w:line="272" w:lineRule="exact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91"/>
        </w:tabs>
        <w:ind w:left="139" w:right="422" w:firstLine="0"/>
        <w:jc w:val="both"/>
        <w:rPr>
          <w:sz w:val="24"/>
        </w:rPr>
      </w:pPr>
      <w:r>
        <w:rPr>
          <w:sz w:val="24"/>
        </w:rPr>
        <w:t>Произвести сквозное проветривание учебного кабинета, открыв окна с ограничителями и двери. Воспользоваться приточно-вытяжной вентиляцией, при наличии.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52"/>
        </w:tabs>
        <w:ind w:left="140" w:right="428" w:firstLine="0"/>
        <w:jc w:val="both"/>
        <w:rPr>
          <w:sz w:val="24"/>
        </w:rPr>
      </w:pPr>
      <w:r>
        <w:rPr>
          <w:sz w:val="24"/>
        </w:rPr>
        <w:t>Убедиться в свободности выхода из кабинета химии, проходов и соответственно в правильной расстановке мебели в учебном кабинете: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8" w:hanging="360"/>
        <w:jc w:val="left"/>
        <w:rPr>
          <w:sz w:val="24"/>
        </w:rPr>
      </w:pP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(светонесущей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противоположной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светонесущей),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между рядами столов – не менее 50см;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удаленность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 860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E070E7" w:rsidRDefault="00E070E7">
      <w:pPr>
        <w:pStyle w:val="a5"/>
        <w:jc w:val="left"/>
        <w:rPr>
          <w:sz w:val="24"/>
        </w:rPr>
        <w:sectPr w:rsidR="00E070E7">
          <w:pgSz w:w="11910" w:h="16840"/>
          <w:pgMar w:top="760" w:right="708" w:bottom="280" w:left="708" w:header="720" w:footer="720" w:gutter="0"/>
          <w:cols w:space="720"/>
        </w:sectPr>
      </w:pP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spacing w:before="68"/>
        <w:ind w:left="1427" w:right="429" w:hanging="360"/>
        <w:rPr>
          <w:sz w:val="24"/>
        </w:rPr>
      </w:pPr>
      <w:r>
        <w:rPr>
          <w:sz w:val="24"/>
        </w:rPr>
        <w:lastRenderedPageBreak/>
        <w:t xml:space="preserve">парты (столы) расставлены в следующем порядке: меньшие по размеру - ближе к доске, большие по размеру - дальше от доски, </w:t>
      </w:r>
      <w:r>
        <w:rPr>
          <w:sz w:val="24"/>
        </w:rPr>
        <w:t>цветовая маркировка присутствует.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140" w:right="424" w:firstLine="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мебель в кабинете химии, оценить покрытие столов и стульев, которое не должно иметь дефектов и </w:t>
      </w:r>
      <w:r>
        <w:rPr>
          <w:spacing w:val="-2"/>
          <w:sz w:val="24"/>
        </w:rPr>
        <w:t>повреждений.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68"/>
        </w:tabs>
        <w:ind w:left="140" w:right="426" w:firstLine="0"/>
        <w:jc w:val="both"/>
        <w:rPr>
          <w:sz w:val="24"/>
        </w:rPr>
      </w:pPr>
      <w:r>
        <w:rPr>
          <w:sz w:val="24"/>
        </w:rPr>
        <w:t xml:space="preserve">Проверить исправность и работу вытяжного шкафа при помощи кратковременного </w:t>
      </w:r>
      <w:r>
        <w:rPr>
          <w:spacing w:val="-2"/>
          <w:sz w:val="24"/>
        </w:rPr>
        <w:t>включения.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ind w:left="140" w:right="430" w:firstLine="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химических </w:t>
      </w:r>
      <w:r>
        <w:rPr>
          <w:spacing w:val="-2"/>
          <w:sz w:val="24"/>
        </w:rPr>
        <w:t>реактивов.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sz w:val="24"/>
        </w:rPr>
        <w:t>Проконтролировать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моделей.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ind w:left="140" w:right="430" w:firstLine="0"/>
        <w:jc w:val="both"/>
        <w:rPr>
          <w:sz w:val="24"/>
        </w:rPr>
      </w:pPr>
      <w:r>
        <w:rPr>
          <w:sz w:val="24"/>
        </w:rPr>
        <w:t>Удостовериться,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требуемым санитарным нормам 18-24°С, в теплый период года не более 28°С.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76"/>
        </w:tabs>
        <w:ind w:left="140" w:right="429" w:firstLine="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ЭСО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оргтехники, иных электроприборов в кабинете химии.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16"/>
        </w:tabs>
        <w:ind w:left="140" w:right="426" w:firstLine="0"/>
        <w:jc w:val="both"/>
        <w:rPr>
          <w:sz w:val="24"/>
        </w:rPr>
      </w:pPr>
      <w:r>
        <w:rPr>
          <w:sz w:val="24"/>
        </w:rPr>
        <w:t>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 демонстрационных</w:t>
      </w:r>
      <w:r>
        <w:rPr>
          <w:sz w:val="24"/>
        </w:rPr>
        <w:t xml:space="preserve"> экспериментов для обучающихся.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28"/>
        </w:tabs>
        <w:ind w:left="140" w:right="429" w:firstLine="0"/>
        <w:jc w:val="both"/>
        <w:rPr>
          <w:sz w:val="24"/>
        </w:rPr>
      </w:pPr>
      <w:r>
        <w:rPr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40"/>
        </w:tabs>
        <w:ind w:left="140" w:right="423" w:firstLine="0"/>
        <w:jc w:val="both"/>
        <w:rPr>
          <w:sz w:val="24"/>
        </w:rPr>
      </w:pPr>
      <w:r>
        <w:rPr>
          <w:sz w:val="24"/>
        </w:rPr>
        <w:t>При обнаружении недостатков в работе оборудования или поломок мебели сообщить заместителю директор</w:t>
      </w:r>
      <w:r>
        <w:rPr>
          <w:sz w:val="24"/>
        </w:rPr>
        <w:t>а по административно-хозяйственной работе (завхозу) и не использовать данное оборудование и мебель в учебном кабинете химии до полного устранения всех выявленных недостатков и получения разрешения.</w:t>
      </w:r>
    </w:p>
    <w:p w:rsidR="00E070E7" w:rsidRDefault="007472E9">
      <w:pPr>
        <w:pStyle w:val="a5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работы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44"/>
        </w:tabs>
        <w:ind w:left="140" w:right="42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15"/>
          <w:sz w:val="24"/>
        </w:rPr>
        <w:t xml:space="preserve"> </w:t>
      </w:r>
      <w:r>
        <w:rPr>
          <w:sz w:val="24"/>
        </w:rPr>
        <w:t>где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 и подходы к первичным средствам пожаротушения.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140" w:right="4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не ставить на подоконники цветы, не располагать тетради, учебники и иные предметы.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28"/>
        </w:tabs>
        <w:ind w:left="140" w:right="428" w:firstLine="0"/>
        <w:jc w:val="both"/>
        <w:rPr>
          <w:sz w:val="24"/>
        </w:rPr>
      </w:pPr>
      <w:r>
        <w:rPr>
          <w:sz w:val="24"/>
        </w:rPr>
        <w:t>Наглядные пособия, учебные модели, лабораторное оборудование применять только в исправном состоянии, соблюдая правила безопасности и утв</w:t>
      </w:r>
      <w:r>
        <w:rPr>
          <w:sz w:val="24"/>
        </w:rPr>
        <w:t>ерждённые методики.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12"/>
        </w:tabs>
        <w:ind w:left="140" w:right="430" w:firstLine="0"/>
        <w:jc w:val="both"/>
        <w:rPr>
          <w:sz w:val="24"/>
        </w:rPr>
      </w:pPr>
      <w:r>
        <w:rPr>
          <w:sz w:val="24"/>
        </w:rPr>
        <w:t>При работе с лабораторной посудой, приборами из стекла соблюдать осторожность, не нажимать сильно пальцами на хрупкие стенки пробирок, стенки колб.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76"/>
        </w:tabs>
        <w:ind w:left="140" w:right="424" w:firstLine="0"/>
        <w:jc w:val="both"/>
        <w:rPr>
          <w:sz w:val="24"/>
        </w:rPr>
      </w:pPr>
      <w:r>
        <w:rPr>
          <w:sz w:val="24"/>
        </w:rPr>
        <w:t>При работе с твердыми химическими реактивами не брать их руками, набирать из баночек спе</w:t>
      </w:r>
      <w:r>
        <w:rPr>
          <w:sz w:val="24"/>
        </w:rPr>
        <w:t>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08"/>
        </w:tabs>
        <w:ind w:left="140" w:right="429" w:firstLine="0"/>
        <w:jc w:val="both"/>
        <w:rPr>
          <w:sz w:val="24"/>
        </w:rPr>
      </w:pPr>
      <w:r>
        <w:rPr>
          <w:sz w:val="24"/>
        </w:rPr>
        <w:t>Для оказания помощи в подготовке и проведении демонстрационных опытов по химии привлекать лаборанта.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4"/>
        </w:tabs>
        <w:ind w:left="140" w:right="425" w:firstLine="0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спиртовкой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сухим</w:t>
      </w:r>
      <w:r>
        <w:rPr>
          <w:spacing w:val="-3"/>
          <w:sz w:val="24"/>
        </w:rPr>
        <w:t xml:space="preserve"> </w:t>
      </w:r>
      <w:r>
        <w:rPr>
          <w:sz w:val="24"/>
        </w:rPr>
        <w:t>горючим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руки от ожогов. Отверстие пробирки или горлышко колбы при их нагревании не направлять на себя и </w:t>
      </w:r>
      <w:r>
        <w:rPr>
          <w:spacing w:val="-2"/>
          <w:sz w:val="24"/>
        </w:rPr>
        <w:t>обучающихся.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560"/>
        <w:jc w:val="both"/>
        <w:rPr>
          <w:sz w:val="24"/>
        </w:rPr>
      </w:pPr>
      <w:r>
        <w:rPr>
          <w:sz w:val="24"/>
        </w:rPr>
        <w:t>При нагревании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заглядывать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96"/>
        </w:tabs>
        <w:spacing w:before="1" w:line="237" w:lineRule="auto"/>
        <w:ind w:left="140" w:right="423" w:firstLine="0"/>
        <w:jc w:val="both"/>
        <w:rPr>
          <w:sz w:val="24"/>
        </w:rPr>
      </w:pPr>
      <w:r>
        <w:rPr>
          <w:sz w:val="24"/>
        </w:rPr>
        <w:t xml:space="preserve">Растворы необходимо наливать из сосудов так, чтобы при наклоне этикетка оказывалась сверху. Каплю, оставшуюся на горлышке, снимать краем посуды, в которую наливается </w:t>
      </w:r>
      <w:r>
        <w:rPr>
          <w:spacing w:val="-2"/>
          <w:sz w:val="24"/>
        </w:rPr>
        <w:t>жидкость.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8"/>
        </w:tabs>
        <w:spacing w:before="2"/>
        <w:ind w:left="140" w:right="427" w:firstLine="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переливание концентрированных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приготовление из них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 вытяжном шкафу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воронки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фарфоровой лабораторной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посуды, 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спецодежде и со средствами индивидуальной защиты.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92"/>
        </w:tabs>
        <w:ind w:left="140" w:right="427" w:firstLine="0"/>
        <w:jc w:val="both"/>
        <w:rPr>
          <w:sz w:val="24"/>
        </w:rPr>
      </w:pPr>
      <w:r>
        <w:rPr>
          <w:sz w:val="24"/>
        </w:rPr>
        <w:t xml:space="preserve">При приготовлении растворов жидкость большей плотности вливать в жидкость меньшей </w:t>
      </w:r>
      <w:r>
        <w:rPr>
          <w:spacing w:val="-2"/>
          <w:sz w:val="24"/>
        </w:rPr>
        <w:t>плотности.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04"/>
        </w:tabs>
        <w:ind w:left="140" w:right="427" w:firstLine="0"/>
        <w:jc w:val="both"/>
        <w:rPr>
          <w:sz w:val="24"/>
        </w:rPr>
      </w:pPr>
      <w:r>
        <w:rPr>
          <w:sz w:val="24"/>
        </w:rPr>
        <w:t>Запрещается хранить и использовать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отли</w:t>
      </w:r>
      <w:r>
        <w:rPr>
          <w:sz w:val="24"/>
        </w:rPr>
        <w:t>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E070E7" w:rsidRDefault="00E070E7">
      <w:pPr>
        <w:pStyle w:val="a5"/>
        <w:rPr>
          <w:sz w:val="24"/>
        </w:rPr>
        <w:sectPr w:rsidR="00E070E7">
          <w:pgSz w:w="11910" w:h="16840"/>
          <w:pgMar w:top="760" w:right="708" w:bottom="280" w:left="708" w:header="720" w:footer="720" w:gutter="0"/>
          <w:cols w:space="720"/>
        </w:sectPr>
      </w:pPr>
    </w:p>
    <w:p w:rsidR="00E070E7" w:rsidRDefault="007472E9">
      <w:pPr>
        <w:pStyle w:val="a5"/>
        <w:numPr>
          <w:ilvl w:val="1"/>
          <w:numId w:val="1"/>
        </w:numPr>
        <w:tabs>
          <w:tab w:val="left" w:pos="760"/>
        </w:tabs>
        <w:spacing w:before="68"/>
        <w:ind w:left="140" w:right="427" w:firstLine="0"/>
        <w:jc w:val="both"/>
        <w:rPr>
          <w:sz w:val="24"/>
        </w:rPr>
      </w:pPr>
      <w:r>
        <w:rPr>
          <w:sz w:val="24"/>
        </w:rPr>
        <w:lastRenderedPageBreak/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</w:t>
      </w:r>
      <w:r>
        <w:rPr>
          <w:sz w:val="24"/>
        </w:rPr>
        <w:t>зовать в соответствии с инструкцией по эксплуатации и (или) техническим паспортом.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35"/>
        </w:tabs>
        <w:ind w:left="139" w:right="428" w:firstLine="0"/>
        <w:jc w:val="both"/>
        <w:rPr>
          <w:sz w:val="24"/>
        </w:rPr>
      </w:pPr>
      <w:r>
        <w:rPr>
          <w:sz w:val="24"/>
        </w:rPr>
        <w:t xml:space="preserve">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</w:t>
      </w:r>
      <w:r>
        <w:rPr>
          <w:sz w:val="24"/>
        </w:rPr>
        <w:t>доску и другие ЭСО, когда их использование приостановлено или завершено.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803"/>
        </w:tabs>
        <w:ind w:left="139" w:right="426" w:firstLine="0"/>
        <w:jc w:val="both"/>
        <w:rPr>
          <w:sz w:val="24"/>
        </w:rPr>
      </w:pPr>
      <w:r>
        <w:rPr>
          <w:sz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</w:t>
      </w:r>
      <w:r>
        <w:rPr>
          <w:sz w:val="24"/>
        </w:rPr>
        <w:t>е, содержащих не менее 70% спирта.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47"/>
        </w:tabs>
        <w:ind w:left="139" w:right="428" w:firstLine="0"/>
        <w:jc w:val="both"/>
        <w:rPr>
          <w:sz w:val="24"/>
        </w:rPr>
      </w:pPr>
      <w:r>
        <w:rPr>
          <w:sz w:val="24"/>
        </w:rPr>
        <w:t>Не использовать в помещении кабинета химии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5288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90476" id="Graphic 6" o:spid="_x0000_s1026" style="position:absolute;margin-left:35.4pt;margin-top: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учит</w:t>
      </w:r>
      <w:r>
        <w:rPr>
          <w:color w:val="1B9CAB"/>
          <w:sz w:val="24"/>
          <w:u w:val="single" w:color="1B9CAB"/>
        </w:rPr>
        <w:t>елю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5" w:hanging="360"/>
        <w:jc w:val="left"/>
        <w:rPr>
          <w:sz w:val="24"/>
        </w:rPr>
      </w:pPr>
      <w:r>
        <w:rPr>
          <w:sz w:val="24"/>
        </w:rPr>
        <w:t>смотреть прямо на луч света исходящий из проектора, прежде чем повернуться к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классу лицом, необходимо отступить от интерактивной доски в сторону;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2" w:hanging="360"/>
        <w:jc w:val="left"/>
        <w:rPr>
          <w:sz w:val="24"/>
        </w:rPr>
      </w:pPr>
      <w:r>
        <w:rPr>
          <w:sz w:val="24"/>
        </w:rPr>
        <w:t>прикасаться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выключенному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мультимедийному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проектору, необходимо дать ему остыть;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9" w:hanging="360"/>
        <w:jc w:val="left"/>
        <w:rPr>
          <w:sz w:val="24"/>
        </w:rPr>
      </w:pPr>
      <w:r>
        <w:rPr>
          <w:sz w:val="24"/>
        </w:rPr>
        <w:t xml:space="preserve">включать в электросеть и отключать от неё электроприборы мокрыми и влажными </w:t>
      </w:r>
      <w:r>
        <w:rPr>
          <w:spacing w:val="-2"/>
          <w:sz w:val="24"/>
        </w:rPr>
        <w:t>руками;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right="430" w:hanging="360"/>
        <w:jc w:val="left"/>
        <w:rPr>
          <w:sz w:val="24"/>
        </w:rPr>
      </w:pPr>
      <w:r>
        <w:rPr>
          <w:sz w:val="24"/>
        </w:rPr>
        <w:t>нарушать последовательность включения и выключения ЭСО, оргтехники и иных электроприборов, технологические процессы;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ктроприборах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(бумагу,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т.п.);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электросеть</w:t>
      </w:r>
      <w:r>
        <w:rPr>
          <w:spacing w:val="-2"/>
          <w:sz w:val="24"/>
        </w:rPr>
        <w:t xml:space="preserve"> приборы;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прикасаться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оголенным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изоляцией</w:t>
      </w:r>
      <w:r>
        <w:rPr>
          <w:spacing w:val="-2"/>
          <w:sz w:val="24"/>
        </w:rPr>
        <w:t xml:space="preserve"> проводам;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сгибать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защемлять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электроприборы.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07"/>
        </w:tabs>
        <w:ind w:left="139" w:right="429" w:firstLine="0"/>
        <w:jc w:val="both"/>
        <w:rPr>
          <w:sz w:val="24"/>
        </w:rPr>
      </w:pPr>
      <w:r>
        <w:rPr>
          <w:sz w:val="24"/>
        </w:rPr>
        <w:t>Во время перерывов между занятиями в отсутствии обучающихся проветривать кабинет химии,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p w:rsidR="00E070E7" w:rsidRDefault="00E070E7">
      <w:pPr>
        <w:pStyle w:val="a3"/>
        <w:spacing w:before="10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81" w:type="dxa"/>
        <w:tblLayout w:type="fixed"/>
        <w:tblLook w:val="01E0" w:firstRow="1" w:lastRow="1" w:firstColumn="1" w:lastColumn="1" w:noHBand="0" w:noVBand="0"/>
      </w:tblPr>
      <w:tblGrid>
        <w:gridCol w:w="3018"/>
        <w:gridCol w:w="2996"/>
        <w:gridCol w:w="2863"/>
      </w:tblGrid>
      <w:tr w:rsidR="00E070E7">
        <w:trPr>
          <w:trHeight w:val="572"/>
        </w:trPr>
        <w:tc>
          <w:tcPr>
            <w:tcW w:w="3018" w:type="dxa"/>
          </w:tcPr>
          <w:p w:rsidR="00E070E7" w:rsidRDefault="007472E9">
            <w:pPr>
              <w:pStyle w:val="TableParagraph"/>
              <w:tabs>
                <w:tab w:val="left" w:pos="1709"/>
              </w:tabs>
              <w:ind w:left="50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наружного </w:t>
            </w:r>
            <w:r>
              <w:rPr>
                <w:b/>
                <w:sz w:val="24"/>
              </w:rPr>
              <w:t>воздух</w:t>
            </w:r>
            <w:r>
              <w:rPr>
                <w:b/>
                <w:sz w:val="24"/>
              </w:rPr>
              <w:t>а, °С</w:t>
            </w:r>
          </w:p>
        </w:tc>
        <w:tc>
          <w:tcPr>
            <w:tcW w:w="5859" w:type="dxa"/>
            <w:gridSpan w:val="2"/>
          </w:tcPr>
          <w:p w:rsidR="00E070E7" w:rsidRDefault="007472E9">
            <w:pPr>
              <w:pStyle w:val="TableParagraph"/>
              <w:spacing w:line="26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E070E7">
        <w:trPr>
          <w:trHeight w:val="1017"/>
        </w:trPr>
        <w:tc>
          <w:tcPr>
            <w:tcW w:w="301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2996" w:type="dxa"/>
          </w:tcPr>
          <w:p w:rsidR="00E070E7" w:rsidRDefault="007472E9">
            <w:pPr>
              <w:pStyle w:val="TableParagraph"/>
              <w:tabs>
                <w:tab w:val="left" w:pos="1795"/>
              </w:tabs>
              <w:spacing w:before="21"/>
              <w:ind w:left="136" w:right="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кабинеты </w:t>
            </w:r>
            <w:r>
              <w:rPr>
                <w:b/>
                <w:sz w:val="24"/>
              </w:rPr>
              <w:t>в малые перемены, мин</w:t>
            </w:r>
          </w:p>
        </w:tc>
        <w:tc>
          <w:tcPr>
            <w:tcW w:w="2863" w:type="dxa"/>
          </w:tcPr>
          <w:p w:rsidR="00E070E7" w:rsidRDefault="007472E9">
            <w:pPr>
              <w:pStyle w:val="TableParagraph"/>
              <w:tabs>
                <w:tab w:val="left" w:pos="1743"/>
              </w:tabs>
              <w:spacing w:before="21"/>
              <w:ind w:left="131" w:right="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кабинеты </w:t>
            </w:r>
            <w:r>
              <w:rPr>
                <w:b/>
                <w:sz w:val="24"/>
              </w:rPr>
              <w:t xml:space="preserve">в большие перемены, </w:t>
            </w:r>
            <w:r>
              <w:rPr>
                <w:b/>
                <w:spacing w:val="-4"/>
                <w:sz w:val="24"/>
              </w:rPr>
              <w:t>мин</w:t>
            </w:r>
          </w:p>
        </w:tc>
      </w:tr>
      <w:tr w:rsidR="00E070E7">
        <w:trPr>
          <w:trHeight w:val="604"/>
        </w:trPr>
        <w:tc>
          <w:tcPr>
            <w:tcW w:w="3018" w:type="dxa"/>
          </w:tcPr>
          <w:p w:rsidR="00E070E7" w:rsidRDefault="007472E9">
            <w:pPr>
              <w:pStyle w:val="TableParagraph"/>
              <w:spacing w:before="159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2996" w:type="dxa"/>
          </w:tcPr>
          <w:p w:rsidR="00E070E7" w:rsidRDefault="007472E9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63" w:type="dxa"/>
          </w:tcPr>
          <w:p w:rsidR="00E070E7" w:rsidRDefault="007472E9">
            <w:pPr>
              <w:pStyle w:val="TableParagraph"/>
              <w:spacing w:before="15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E070E7">
        <w:trPr>
          <w:trHeight w:val="605"/>
        </w:trPr>
        <w:tc>
          <w:tcPr>
            <w:tcW w:w="3018" w:type="dxa"/>
          </w:tcPr>
          <w:p w:rsidR="00E070E7" w:rsidRDefault="007472E9">
            <w:pPr>
              <w:pStyle w:val="TableParagraph"/>
              <w:spacing w:before="159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96" w:type="dxa"/>
          </w:tcPr>
          <w:p w:rsidR="00E070E7" w:rsidRDefault="007472E9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63" w:type="dxa"/>
          </w:tcPr>
          <w:p w:rsidR="00E070E7" w:rsidRDefault="007472E9">
            <w:pPr>
              <w:pStyle w:val="TableParagraph"/>
              <w:spacing w:before="15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</w:tr>
      <w:tr w:rsidR="00E070E7">
        <w:trPr>
          <w:trHeight w:val="606"/>
        </w:trPr>
        <w:tc>
          <w:tcPr>
            <w:tcW w:w="3018" w:type="dxa"/>
          </w:tcPr>
          <w:p w:rsidR="00E070E7" w:rsidRDefault="007472E9"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96" w:type="dxa"/>
          </w:tcPr>
          <w:p w:rsidR="00E070E7" w:rsidRDefault="007472E9">
            <w:pPr>
              <w:pStyle w:val="TableParagraph"/>
              <w:spacing w:before="16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63" w:type="dxa"/>
          </w:tcPr>
          <w:p w:rsidR="00E070E7" w:rsidRDefault="007472E9">
            <w:pPr>
              <w:pStyle w:val="TableParagraph"/>
              <w:spacing w:before="16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</w:tr>
      <w:tr w:rsidR="00E070E7">
        <w:trPr>
          <w:trHeight w:val="606"/>
        </w:trPr>
        <w:tc>
          <w:tcPr>
            <w:tcW w:w="3018" w:type="dxa"/>
          </w:tcPr>
          <w:p w:rsidR="00E070E7" w:rsidRDefault="007472E9">
            <w:pPr>
              <w:pStyle w:val="TableParagraph"/>
              <w:spacing w:before="159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96" w:type="dxa"/>
          </w:tcPr>
          <w:p w:rsidR="00E070E7" w:rsidRDefault="007472E9">
            <w:pPr>
              <w:pStyle w:val="TableParagraph"/>
              <w:spacing w:before="159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63" w:type="dxa"/>
          </w:tcPr>
          <w:p w:rsidR="00E070E7" w:rsidRDefault="007472E9">
            <w:pPr>
              <w:pStyle w:val="TableParagraph"/>
              <w:spacing w:before="159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E070E7">
        <w:trPr>
          <w:trHeight w:val="436"/>
        </w:trPr>
        <w:tc>
          <w:tcPr>
            <w:tcW w:w="3018" w:type="dxa"/>
          </w:tcPr>
          <w:p w:rsidR="00E070E7" w:rsidRDefault="007472E9">
            <w:pPr>
              <w:pStyle w:val="TableParagraph"/>
              <w:spacing w:before="16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96" w:type="dxa"/>
          </w:tcPr>
          <w:p w:rsidR="00E070E7" w:rsidRDefault="007472E9">
            <w:pPr>
              <w:pStyle w:val="TableParagraph"/>
              <w:spacing w:before="161"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863" w:type="dxa"/>
          </w:tcPr>
          <w:p w:rsidR="00E070E7" w:rsidRDefault="007472E9">
            <w:pPr>
              <w:pStyle w:val="TableParagraph"/>
              <w:spacing w:before="161" w:line="25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E070E7" w:rsidRDefault="007472E9">
      <w:pPr>
        <w:pStyle w:val="a5"/>
        <w:numPr>
          <w:ilvl w:val="1"/>
          <w:numId w:val="1"/>
        </w:numPr>
        <w:tabs>
          <w:tab w:val="left" w:pos="692"/>
        </w:tabs>
        <w:spacing w:before="184"/>
        <w:ind w:left="140" w:right="429" w:firstLine="0"/>
        <w:rPr>
          <w:color w:val="1B9CAB"/>
          <w:sz w:val="24"/>
          <w:u w:val="single" w:color="1B9CAB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121822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E5EC" id="Graphic 7" o:spid="_x0000_s1026" style="position:absolute;margin-left:35.4pt;margin-top:9.6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Поддерживать дисциплину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spacing w:before="2" w:line="237" w:lineRule="auto"/>
        <w:ind w:left="140" w:right="428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5025</wp:posOffset>
                </wp:positionV>
                <wp:extent cx="7620" cy="3479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80"/>
                              </a:lnTo>
                              <a:lnTo>
                                <a:pt x="7620" y="34798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61DD" id="Graphic 8" o:spid="_x0000_s1026" style="position:absolute;margin-left:35.4pt;margin-top:.4pt;width:.6pt;height:27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" path="m7620,l,,,34798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соблюдать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правила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передвижения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помещениях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8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5" w:hanging="360"/>
        <w:jc w:val="left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38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обстановки;</w:t>
      </w:r>
    </w:p>
    <w:p w:rsidR="00E070E7" w:rsidRDefault="00E070E7">
      <w:pPr>
        <w:pStyle w:val="a5"/>
        <w:jc w:val="left"/>
        <w:rPr>
          <w:sz w:val="24"/>
        </w:rPr>
        <w:sectPr w:rsidR="00E070E7">
          <w:pgSz w:w="11910" w:h="16840"/>
          <w:pgMar w:top="760" w:right="708" w:bottom="280" w:left="708" w:header="720" w:footer="720" w:gutter="0"/>
          <w:cols w:space="720"/>
        </w:sectPr>
      </w:pP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spacing w:before="68"/>
        <w:ind w:hanging="360"/>
        <w:rPr>
          <w:sz w:val="24"/>
        </w:rPr>
      </w:pPr>
      <w:r>
        <w:rPr>
          <w:sz w:val="24"/>
        </w:rPr>
        <w:lastRenderedPageBreak/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лестничным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стороны;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6" w:hanging="360"/>
        <w:rPr>
          <w:sz w:val="24"/>
        </w:rPr>
      </w:pPr>
      <w:r>
        <w:rPr>
          <w:sz w:val="24"/>
        </w:rPr>
        <w:t>при передвижении по лестничным пролетам следует соблюдать осторожность и внимательност</w:t>
      </w:r>
      <w:r>
        <w:rPr>
          <w:sz w:val="24"/>
        </w:rPr>
        <w:t>ь, не перепрыгивать через ступеньки, не перевешиваться через перила, ходить осторожно и не спеша;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метра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организации.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подоконник.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68"/>
        </w:tabs>
        <w:ind w:left="140" w:right="425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 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инструкцию при проведении демонстрационных опытов по химии, иные инструкции по охране труда при выполнении работ и работе с оборудованием, установленный режим рабочего време</w:t>
      </w:r>
      <w:r>
        <w:rPr>
          <w:sz w:val="24"/>
        </w:rPr>
        <w:t>ни и времени отдыха.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704"/>
        </w:tabs>
        <w:ind w:left="140" w:right="426" w:firstLine="0"/>
        <w:jc w:val="both"/>
        <w:rPr>
          <w:sz w:val="24"/>
        </w:rPr>
      </w:pPr>
      <w:r>
        <w:rPr>
          <w:sz w:val="24"/>
        </w:rPr>
        <w:t xml:space="preserve">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познотонического утомления через час работы делать перерыв на 10-15 минут, во время </w:t>
      </w:r>
      <w:r>
        <w:rPr>
          <w:sz w:val="24"/>
        </w:rPr>
        <w:t>которого следует выполнять комплекс упражнений для глаз, физкультурные паузы.</w:t>
      </w:r>
    </w:p>
    <w:p w:rsidR="00E070E7" w:rsidRDefault="007472E9">
      <w:pPr>
        <w:pStyle w:val="a5"/>
        <w:numPr>
          <w:ilvl w:val="0"/>
          <w:numId w:val="1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00"/>
        </w:tabs>
        <w:ind w:left="140" w:right="429" w:firstLine="0"/>
        <w:jc w:val="both"/>
        <w:rPr>
          <w:sz w:val="24"/>
        </w:rPr>
      </w:pPr>
      <w:r>
        <w:rPr>
          <w:sz w:val="24"/>
        </w:rPr>
        <w:t>В случае, если разбилась лабораторная посуда, не собирать ее осколки незащищенными руками, а использовать для этой цели щетку и сово</w:t>
      </w:r>
      <w:r>
        <w:rPr>
          <w:sz w:val="24"/>
        </w:rPr>
        <w:t>к.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56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4081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4C02" id="Graphic 9" o:spid="_x0000_s1026" style="position:absolute;margin-left:35.4pt;margin-top:.3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Признаки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ситуации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химии: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появление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кашель;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5" w:hanging="360"/>
        <w:rPr>
          <w:sz w:val="24"/>
        </w:rPr>
      </w:pPr>
      <w:r>
        <w:rPr>
          <w:sz w:val="24"/>
        </w:rPr>
        <w:t>возникновение пожара, вследствие небрежного обращения со спиртовкой или сухого горючего, легковоспламеняющимися веществами и жидкостями или неисправностями в электрооборудовании.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56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4143</wp:posOffset>
                </wp:positionV>
                <wp:extent cx="7620" cy="1758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8F0A5" id="Graphic 10" o:spid="_x0000_s1026" style="position:absolute;margin-left:35.4pt;margin-top:.35pt;width:.6pt;height:13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Средства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действия,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направленные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ликвидацию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неприятного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запаха: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</w:t>
      </w:r>
      <w:r>
        <w:rPr>
          <w:spacing w:val="-6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улетучился</w:t>
      </w:r>
      <w:r>
        <w:rPr>
          <w:spacing w:val="-2"/>
          <w:sz w:val="24"/>
        </w:rPr>
        <w:t xml:space="preserve"> запах;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обезопасить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ставший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запаха.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140" w:right="428" w:firstLine="0"/>
        <w:jc w:val="both"/>
        <w:rPr>
          <w:sz w:val="24"/>
        </w:rPr>
      </w:pPr>
      <w:r>
        <w:rPr>
          <w:sz w:val="24"/>
        </w:rPr>
        <w:t>Разлитый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4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сухим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совком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переместить адсорбент от краев разлива к середине, собрать деревянным совком в закрывающуюся тару. 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нейтрализующим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раствором,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 до полного исчезновения запаха.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56"/>
        </w:tabs>
        <w:ind w:left="140" w:right="423" w:firstLine="0"/>
        <w:jc w:val="both"/>
        <w:rPr>
          <w:sz w:val="24"/>
        </w:rPr>
      </w:pPr>
      <w:r>
        <w:rPr>
          <w:sz w:val="24"/>
        </w:rPr>
        <w:t>Средства и действия, направленные на ликвидацию пожара, возникшего вследствие небрежного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спиртовкой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сухим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горючим,</w:t>
      </w:r>
      <w:r>
        <w:rPr>
          <w:spacing w:val="-8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легковоспламеняющихся жидкостей, короткого замыкания в электроприборе: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3" w:hanging="360"/>
        <w:rPr>
          <w:sz w:val="24"/>
        </w:rPr>
      </w:pPr>
      <w:r>
        <w:rPr>
          <w:sz w:val="24"/>
        </w:rPr>
        <w:t>прекратить доступ кислорода, воздуха, закр</w:t>
      </w:r>
      <w:r>
        <w:rPr>
          <w:sz w:val="24"/>
        </w:rPr>
        <w:t>ыв спиртовку или сухое горючее специальным колпачком;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right="426" w:hanging="360"/>
        <w:rPr>
          <w:sz w:val="24"/>
        </w:rPr>
      </w:pPr>
      <w:r>
        <w:rPr>
          <w:sz w:val="24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возгорания, огнетушителя;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hanging="360"/>
        <w:rPr>
          <w:sz w:val="24"/>
        </w:rPr>
      </w:pPr>
      <w:r>
        <w:rPr>
          <w:sz w:val="24"/>
        </w:rPr>
        <w:t>обе</w:t>
      </w:r>
      <w:r>
        <w:rPr>
          <w:sz w:val="24"/>
        </w:rPr>
        <w:t>сточить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огнетушителем.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7"/>
        </w:tabs>
        <w:ind w:left="139" w:right="4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появления задымления или возгорания в учебном кабинете, учитель химии обязан немедленно прекратить работу, принять меры к эвакуации обучающихся в безопасное место, оповестить голосом о пожаре и</w:t>
      </w:r>
      <w:r>
        <w:rPr>
          <w:sz w:val="24"/>
        </w:rPr>
        <w:t xml:space="preserve"> вручную задействовать АПС, вызвать пожарную охрану по телефону 101,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</w:t>
      </w:r>
      <w:r>
        <w:rPr>
          <w:sz w:val="24"/>
        </w:rPr>
        <w:t>вичных средств пожаротушения. При использовании огнетушителей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струю углекислоты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порошка. 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пользовании углекислотным огнетушителем во избежание обморожения не браться рукой за раструб </w:t>
      </w:r>
      <w:r>
        <w:rPr>
          <w:spacing w:val="-2"/>
          <w:sz w:val="24"/>
        </w:rPr>
        <w:t>огнетушителя.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79"/>
        </w:tabs>
        <w:ind w:left="139" w:right="422" w:firstLine="0"/>
        <w:jc w:val="both"/>
        <w:rPr>
          <w:sz w:val="24"/>
        </w:rPr>
      </w:pPr>
      <w:r>
        <w:rPr>
          <w:sz w:val="24"/>
        </w:rPr>
        <w:t>В случае получения травм</w:t>
      </w:r>
      <w:r>
        <w:rPr>
          <w:sz w:val="24"/>
        </w:rPr>
        <w:t>ы учитель химии обязан прекратить работу, позвать на помощь, воспользоваться аптечкой первой помощи, поставить в известность директора школы (при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должностное лицо)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пункт. При 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травмы иным работником или о</w:t>
      </w:r>
      <w:r>
        <w:rPr>
          <w:sz w:val="24"/>
        </w:rPr>
        <w:t>бучающимся необходимо оказать ему первую помощь. Вызвать медицинского работника общеобразовательной организации, при необходимости, вызвать скорую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103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директору</w:t>
      </w:r>
    </w:p>
    <w:p w:rsidR="00E070E7" w:rsidRDefault="00E070E7">
      <w:pPr>
        <w:pStyle w:val="a5"/>
        <w:rPr>
          <w:sz w:val="24"/>
        </w:rPr>
        <w:sectPr w:rsidR="00E070E7">
          <w:pgSz w:w="11910" w:h="16840"/>
          <w:pgMar w:top="760" w:right="708" w:bottom="280" w:left="708" w:header="720" w:footer="720" w:gutter="0"/>
          <w:cols w:space="720"/>
        </w:sectPr>
      </w:pPr>
    </w:p>
    <w:p w:rsidR="00E070E7" w:rsidRDefault="007472E9">
      <w:pPr>
        <w:pStyle w:val="a3"/>
        <w:spacing w:before="68"/>
        <w:ind w:left="139" w:right="424"/>
      </w:pPr>
      <w:r>
        <w:lastRenderedPageBreak/>
        <w:t>общеобразовательной организации. Обеспечить до начала расследования сохранность обстановки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происшествия,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невозможно</w:t>
      </w:r>
      <w:r>
        <w:rPr>
          <w:spacing w:val="-12"/>
        </w:rPr>
        <w:t xml:space="preserve"> </w:t>
      </w:r>
      <w:r>
        <w:t>(существует</w:t>
      </w:r>
      <w:r>
        <w:rPr>
          <w:spacing w:val="-9"/>
        </w:rPr>
        <w:t xml:space="preserve"> </w:t>
      </w:r>
      <w:r>
        <w:t>угроза</w:t>
      </w:r>
      <w:r>
        <w:rPr>
          <w:spacing w:val="-7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здоровью окружающих) – фиксирование обстановки путем составления схемы, протокола, фотографир</w:t>
      </w:r>
      <w:r>
        <w:t>ования или иным методом.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60"/>
        </w:tabs>
        <w:ind w:left="140" w:right="431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5139</wp:posOffset>
                </wp:positionV>
                <wp:extent cx="7620" cy="350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CB00" id="Graphic 11" o:spid="_x0000_s1026" style="position:absolute;margin-left:35.4pt;margin-top:.4pt;width:.6pt;height:27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Учитель химии обязан немедленно известить заместителя директора по УВР или директора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школы: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9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любой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общеобразовательной организации;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случае;</w:t>
      </w:r>
    </w:p>
    <w:p w:rsidR="00E070E7" w:rsidRDefault="007472E9">
      <w:pPr>
        <w:pStyle w:val="a5"/>
        <w:numPr>
          <w:ilvl w:val="2"/>
          <w:numId w:val="1"/>
        </w:numPr>
        <w:tabs>
          <w:tab w:val="left" w:pos="1428"/>
        </w:tabs>
        <w:ind w:right="425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 острого профессионального заболевания (отравления).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5"/>
        </w:tabs>
        <w:ind w:left="139" w:right="42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(прорыве)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химии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99"/>
        </w:tabs>
        <w:ind w:left="139" w:right="426" w:firstLine="0"/>
        <w:jc w:val="both"/>
        <w:rPr>
          <w:sz w:val="24"/>
        </w:rPr>
      </w:pPr>
      <w:r>
        <w:rPr>
          <w:sz w:val="24"/>
        </w:rPr>
        <w:t>В случае угрозы или возникн</w:t>
      </w:r>
      <w:r>
        <w:rPr>
          <w:sz w:val="24"/>
        </w:rPr>
        <w:t>овения очага опасного воздействия техногенного характера, угрозы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акта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Планом эвакуации, инструкцией о порядке действий в случае угрозы и возникновении ЧС террористического характера.</w:t>
      </w:r>
    </w:p>
    <w:p w:rsidR="00E070E7" w:rsidRDefault="007472E9">
      <w:pPr>
        <w:pStyle w:val="a5"/>
        <w:numPr>
          <w:ilvl w:val="0"/>
          <w:numId w:val="1"/>
        </w:numPr>
        <w:tabs>
          <w:tab w:val="left" w:pos="379"/>
        </w:tabs>
        <w:spacing w:before="4" w:line="274" w:lineRule="exact"/>
        <w:jc w:val="both"/>
        <w:rPr>
          <w:b/>
          <w:sz w:val="24"/>
        </w:rPr>
      </w:pPr>
      <w:r>
        <w:rPr>
          <w:b/>
          <w:sz w:val="24"/>
        </w:rPr>
        <w:t>Т</w:t>
      </w:r>
      <w:r>
        <w:rPr>
          <w:b/>
          <w:sz w:val="24"/>
        </w:rPr>
        <w:t>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9"/>
        </w:tabs>
        <w:spacing w:line="274" w:lineRule="exact"/>
        <w:jc w:val="both"/>
        <w:rPr>
          <w:sz w:val="24"/>
        </w:rPr>
      </w:pPr>
      <w:r>
        <w:rPr>
          <w:sz w:val="24"/>
        </w:rPr>
        <w:t>Отключить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оргтехнику,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электросети.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1"/>
        </w:tabs>
        <w:ind w:left="139" w:right="428" w:firstLine="0"/>
        <w:jc w:val="both"/>
        <w:rPr>
          <w:sz w:val="24"/>
        </w:rPr>
      </w:pPr>
      <w:r>
        <w:rPr>
          <w:sz w:val="24"/>
        </w:rPr>
        <w:t>Воспользоваться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лаборанта.</w:t>
      </w:r>
      <w:r>
        <w:rPr>
          <w:spacing w:val="-13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-14"/>
          <w:sz w:val="24"/>
        </w:rPr>
        <w:t xml:space="preserve"> </w:t>
      </w:r>
      <w:r>
        <w:rPr>
          <w:sz w:val="24"/>
        </w:rPr>
        <w:t>реактивов и поместить их в специальную посуду для последующей нейтрализации.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9"/>
        </w:tabs>
        <w:jc w:val="both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03"/>
        </w:tabs>
        <w:ind w:left="139" w:right="426" w:firstLine="0"/>
        <w:jc w:val="both"/>
        <w:rPr>
          <w:sz w:val="24"/>
        </w:rPr>
      </w:pPr>
      <w:r>
        <w:rPr>
          <w:sz w:val="24"/>
        </w:rPr>
        <w:t>Внимательно осмотреть учебный кабинет химии. Убрать учебные и наглядные пособия, методические пособия и раздаточный материал в места хр</w:t>
      </w:r>
      <w:r>
        <w:rPr>
          <w:sz w:val="24"/>
        </w:rPr>
        <w:t>анения.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9"/>
        </w:tabs>
        <w:jc w:val="both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87"/>
        </w:tabs>
        <w:ind w:left="139" w:right="426" w:firstLine="0"/>
        <w:jc w:val="both"/>
        <w:rPr>
          <w:sz w:val="24"/>
        </w:rPr>
      </w:pPr>
      <w:r>
        <w:rPr>
          <w:sz w:val="24"/>
        </w:rPr>
        <w:t>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</w:t>
      </w:r>
      <w:r>
        <w:rPr>
          <w:sz w:val="24"/>
        </w:rPr>
        <w:t>ля 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лицу, 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 пожарную безопасность в школе, для последующей перезарядки. Установить в помещении новый огнетушитель.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23"/>
        </w:tabs>
        <w:ind w:left="139" w:right="427" w:firstLine="0"/>
        <w:jc w:val="both"/>
        <w:rPr>
          <w:sz w:val="24"/>
        </w:rPr>
      </w:pPr>
      <w:r>
        <w:rPr>
          <w:sz w:val="24"/>
        </w:rPr>
        <w:t>Проконтролировать проведение влажной уборки, а также вынос мусора из помещения учебного кабинета химии.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559"/>
        </w:tabs>
        <w:spacing w:before="1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кна,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руки,</w:t>
      </w:r>
      <w:r>
        <w:rPr>
          <w:spacing w:val="2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свет.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27"/>
        </w:tabs>
        <w:ind w:left="139" w:right="429" w:firstLine="0"/>
        <w:jc w:val="both"/>
        <w:rPr>
          <w:sz w:val="24"/>
        </w:rPr>
      </w:pPr>
      <w:r>
        <w:rPr>
          <w:sz w:val="24"/>
        </w:rPr>
        <w:t>Сообщить непосредственно заместителю директора по административно-хозяйственной работе (при отсутствии – иному должностному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лицу) обо всех неисправностях оборудования, о поломках в водопроводной или канали</w:t>
      </w:r>
      <w:r>
        <w:rPr>
          <w:sz w:val="24"/>
        </w:rPr>
        <w:t>зационной системе, о недостатках, влияющих на безопасность и охрану труда, пожарную и электробезопасность, замеченных во время выполнения работ.</w:t>
      </w:r>
    </w:p>
    <w:p w:rsidR="00E070E7" w:rsidRDefault="007472E9">
      <w:pPr>
        <w:pStyle w:val="a5"/>
        <w:numPr>
          <w:ilvl w:val="1"/>
          <w:numId w:val="1"/>
        </w:numPr>
        <w:tabs>
          <w:tab w:val="left" w:pos="679"/>
        </w:tabs>
        <w:ind w:left="679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ключ.</w:t>
      </w:r>
    </w:p>
    <w:p w:rsidR="00E070E7" w:rsidRDefault="00E070E7">
      <w:pPr>
        <w:pStyle w:val="a3"/>
        <w:ind w:left="0"/>
        <w:jc w:val="left"/>
      </w:pPr>
    </w:p>
    <w:p w:rsidR="00E070E7" w:rsidRDefault="00E070E7">
      <w:pPr>
        <w:pStyle w:val="a3"/>
        <w:spacing w:before="274"/>
        <w:ind w:left="0"/>
        <w:jc w:val="left"/>
      </w:pPr>
    </w:p>
    <w:p w:rsidR="00E070E7" w:rsidRDefault="007472E9">
      <w:pPr>
        <w:ind w:left="559"/>
        <w:jc w:val="center"/>
      </w:pPr>
      <w:r>
        <w:t>ЛИСТ</w:t>
      </w:r>
      <w:r>
        <w:rPr>
          <w:spacing w:val="-2"/>
        </w:rPr>
        <w:t xml:space="preserve"> ОЗНАКОМЛЕНИЯ</w:t>
      </w:r>
    </w:p>
    <w:p w:rsidR="00E070E7" w:rsidRDefault="007472E9">
      <w:pPr>
        <w:spacing w:before="3"/>
        <w:ind w:left="708"/>
      </w:pP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ознакомлен:</w:t>
      </w:r>
    </w:p>
    <w:p w:rsidR="00E070E7" w:rsidRDefault="00E070E7">
      <w:pPr>
        <w:pStyle w:val="a3"/>
        <w:spacing w:before="2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E070E7">
        <w:trPr>
          <w:trHeight w:val="253"/>
        </w:trPr>
        <w:tc>
          <w:tcPr>
            <w:tcW w:w="564" w:type="dxa"/>
          </w:tcPr>
          <w:p w:rsidR="00E070E7" w:rsidRDefault="007472E9">
            <w:pPr>
              <w:pStyle w:val="TableParagraph"/>
              <w:spacing w:line="234" w:lineRule="exact"/>
              <w:ind w:left="179"/>
              <w:rPr>
                <w:i/>
              </w:rPr>
            </w:pPr>
            <w:r>
              <w:rPr>
                <w:i/>
                <w:spacing w:val="-10"/>
              </w:rPr>
              <w:t>№</w:t>
            </w:r>
          </w:p>
        </w:tc>
        <w:tc>
          <w:tcPr>
            <w:tcW w:w="2564" w:type="dxa"/>
          </w:tcPr>
          <w:p w:rsidR="00E070E7" w:rsidRDefault="007472E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spacing w:val="-4"/>
              </w:rPr>
              <w:t>Ф.И.О</w:t>
            </w:r>
          </w:p>
        </w:tc>
        <w:tc>
          <w:tcPr>
            <w:tcW w:w="3188" w:type="dxa"/>
          </w:tcPr>
          <w:p w:rsidR="00E070E7" w:rsidRDefault="007472E9">
            <w:pPr>
              <w:pStyle w:val="TableParagraph"/>
              <w:spacing w:line="234" w:lineRule="exact"/>
              <w:ind w:left="1026"/>
              <w:rPr>
                <w:i/>
              </w:rPr>
            </w:pPr>
            <w:r>
              <w:rPr>
                <w:i/>
                <w:spacing w:val="-2"/>
              </w:rPr>
              <w:t>Должность</w:t>
            </w:r>
          </w:p>
        </w:tc>
        <w:tc>
          <w:tcPr>
            <w:tcW w:w="1476" w:type="dxa"/>
          </w:tcPr>
          <w:p w:rsidR="00E070E7" w:rsidRDefault="007472E9">
            <w:pPr>
              <w:pStyle w:val="TableParagraph"/>
              <w:spacing w:line="234" w:lineRule="exact"/>
              <w:ind w:left="475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</w:tc>
        <w:tc>
          <w:tcPr>
            <w:tcW w:w="1728" w:type="dxa"/>
          </w:tcPr>
          <w:p w:rsidR="00E070E7" w:rsidRDefault="007472E9">
            <w:pPr>
              <w:pStyle w:val="TableParagraph"/>
              <w:spacing w:line="234" w:lineRule="exact"/>
              <w:ind w:left="462"/>
              <w:rPr>
                <w:i/>
              </w:rPr>
            </w:pPr>
            <w:r>
              <w:rPr>
                <w:i/>
                <w:spacing w:val="-2"/>
              </w:rPr>
              <w:t>Подпись</w:t>
            </w:r>
          </w:p>
        </w:tc>
      </w:tr>
      <w:tr w:rsidR="00E070E7">
        <w:trPr>
          <w:trHeight w:val="614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3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0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3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</w:tbl>
    <w:p w:rsidR="00E070E7" w:rsidRDefault="00E070E7">
      <w:pPr>
        <w:pStyle w:val="TableParagraph"/>
        <w:sectPr w:rsidR="00E070E7">
          <w:pgSz w:w="11910" w:h="16840"/>
          <w:pgMar w:top="760" w:right="708" w:bottom="1006" w:left="708" w:header="720" w:footer="720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E070E7">
        <w:trPr>
          <w:trHeight w:val="609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3"/>
              <w:ind w:right="161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4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7"/>
              <w:ind w:right="16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4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7"/>
              <w:ind w:right="16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3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3"/>
              <w:ind w:right="16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0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3"/>
              <w:ind w:right="16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4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7"/>
              <w:ind w:right="16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3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7"/>
              <w:ind w:right="16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  <w:tr w:rsidR="00E070E7">
        <w:trPr>
          <w:trHeight w:val="610"/>
        </w:trPr>
        <w:tc>
          <w:tcPr>
            <w:tcW w:w="564" w:type="dxa"/>
          </w:tcPr>
          <w:p w:rsidR="00E070E7" w:rsidRDefault="007472E9">
            <w:pPr>
              <w:pStyle w:val="TableParagraph"/>
              <w:spacing w:before="173"/>
              <w:ind w:right="4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564" w:type="dxa"/>
          </w:tcPr>
          <w:p w:rsidR="00E070E7" w:rsidRDefault="00E070E7">
            <w:pPr>
              <w:pStyle w:val="TableParagraph"/>
            </w:pPr>
          </w:p>
        </w:tc>
        <w:tc>
          <w:tcPr>
            <w:tcW w:w="3188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476" w:type="dxa"/>
          </w:tcPr>
          <w:p w:rsidR="00E070E7" w:rsidRDefault="00E070E7">
            <w:pPr>
              <w:pStyle w:val="TableParagraph"/>
            </w:pPr>
          </w:p>
        </w:tc>
        <w:tc>
          <w:tcPr>
            <w:tcW w:w="1728" w:type="dxa"/>
          </w:tcPr>
          <w:p w:rsidR="00E070E7" w:rsidRDefault="00E070E7">
            <w:pPr>
              <w:pStyle w:val="TableParagraph"/>
            </w:pPr>
          </w:p>
        </w:tc>
      </w:tr>
    </w:tbl>
    <w:p w:rsidR="007472E9" w:rsidRDefault="007472E9"/>
    <w:sectPr w:rsidR="007472E9">
      <w:type w:val="continuous"/>
      <w:pgSz w:w="11910" w:h="16840"/>
      <w:pgMar w:top="8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E1065"/>
    <w:multiLevelType w:val="multilevel"/>
    <w:tmpl w:val="522E2536"/>
    <w:lvl w:ilvl="0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428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0E7"/>
    <w:rsid w:val="007472E9"/>
    <w:rsid w:val="00DA60C2"/>
    <w:rsid w:val="00E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077F"/>
  <w15:docId w15:val="{EAB6D8E8-2829-47EC-80C6-9B9330FE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31" w:right="190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ЮСУП</cp:lastModifiedBy>
  <cp:revision>3</cp:revision>
  <dcterms:created xsi:type="dcterms:W3CDTF">2024-12-17T14:45:00Z</dcterms:created>
  <dcterms:modified xsi:type="dcterms:W3CDTF">2024-12-17T16:04:00Z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D:20220216081259</vt:lpwstr>
  </property>
</Properties>
</file>