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6FA" w:rsidRPr="00E2260C" w:rsidRDefault="008136FA" w:rsidP="008136FA">
      <w:pPr>
        <w:widowControl/>
        <w:autoSpaceDE/>
        <w:autoSpaceDN/>
        <w:ind w:right="571" w:firstLine="142"/>
        <w:jc w:val="center"/>
        <w:rPr>
          <w:sz w:val="24"/>
          <w:szCs w:val="24"/>
          <w:lang w:eastAsia="ru-RU"/>
        </w:rPr>
      </w:pPr>
      <w:r w:rsidRPr="00E2260C">
        <w:rPr>
          <w:noProof/>
          <w:sz w:val="24"/>
          <w:szCs w:val="24"/>
          <w:lang w:eastAsia="ru-RU"/>
        </w:rPr>
        <w:drawing>
          <wp:inline distT="0" distB="0" distL="0" distR="0" wp14:anchorId="3D2067A6" wp14:editId="1F353122">
            <wp:extent cx="1097280" cy="1051560"/>
            <wp:effectExtent l="0" t="0" r="7620" b="0"/>
            <wp:docPr id="10" name="Рисунок 10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6FA" w:rsidRPr="00E2260C" w:rsidRDefault="008136FA" w:rsidP="008136FA">
      <w:pPr>
        <w:widowControl/>
        <w:autoSpaceDE/>
        <w:autoSpaceDN/>
        <w:ind w:firstLine="567"/>
        <w:jc w:val="center"/>
        <w:rPr>
          <w:b/>
          <w:bCs/>
          <w:sz w:val="24"/>
          <w:szCs w:val="24"/>
          <w:lang w:eastAsia="ru-RU"/>
        </w:rPr>
      </w:pPr>
      <w:r w:rsidRPr="00E2260C"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8136FA" w:rsidRPr="00E2260C" w:rsidRDefault="008136FA" w:rsidP="008136FA">
      <w:pPr>
        <w:widowControl/>
        <w:autoSpaceDE/>
        <w:autoSpaceDN/>
        <w:ind w:firstLine="567"/>
        <w:jc w:val="center"/>
        <w:rPr>
          <w:b/>
          <w:bCs/>
          <w:sz w:val="24"/>
          <w:szCs w:val="24"/>
          <w:lang w:eastAsia="ru-RU"/>
        </w:rPr>
      </w:pPr>
      <w:r w:rsidRPr="00E2260C"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8136FA" w:rsidRPr="00E2260C" w:rsidRDefault="008136FA" w:rsidP="008136FA">
      <w:pPr>
        <w:widowControl/>
        <w:autoSpaceDE/>
        <w:autoSpaceDN/>
        <w:ind w:firstLine="567"/>
        <w:jc w:val="center"/>
        <w:rPr>
          <w:b/>
          <w:bCs/>
          <w:sz w:val="24"/>
          <w:szCs w:val="24"/>
          <w:lang w:eastAsia="ru-RU"/>
        </w:rPr>
      </w:pPr>
      <w:r w:rsidRPr="00E2260C"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8136FA" w:rsidRPr="00E2260C" w:rsidRDefault="008136FA" w:rsidP="008136FA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  <w:r w:rsidRPr="00E2260C"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8136FA" w:rsidRPr="00E2260C" w:rsidRDefault="008136FA" w:rsidP="008136FA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  <w:r w:rsidRPr="00E2260C">
        <w:rPr>
          <w:sz w:val="24"/>
          <w:szCs w:val="24"/>
          <w:lang w:eastAsia="ru-RU"/>
        </w:rPr>
        <w:t>Ботлихский   район, Республика Дагестан, 368989,</w:t>
      </w:r>
    </w:p>
    <w:p w:rsidR="008136FA" w:rsidRPr="008136FA" w:rsidRDefault="008136FA" w:rsidP="008136FA">
      <w:pPr>
        <w:widowControl/>
        <w:autoSpaceDE/>
        <w:autoSpaceDN/>
        <w:ind w:firstLine="567"/>
        <w:jc w:val="center"/>
        <w:rPr>
          <w:sz w:val="24"/>
          <w:szCs w:val="24"/>
          <w:lang w:val="en-US" w:eastAsia="ru-RU"/>
        </w:rPr>
      </w:pPr>
      <w:r w:rsidRPr="00E2260C">
        <w:rPr>
          <w:sz w:val="24"/>
          <w:szCs w:val="24"/>
          <w:lang w:eastAsia="ru-RU"/>
        </w:rPr>
        <w:t>тел</w:t>
      </w:r>
      <w:r w:rsidRPr="008136FA">
        <w:rPr>
          <w:sz w:val="24"/>
          <w:szCs w:val="24"/>
          <w:lang w:val="en-US" w:eastAsia="ru-RU"/>
        </w:rPr>
        <w:t xml:space="preserve">. 8 (928) 593-61-84, </w:t>
      </w:r>
      <w:r w:rsidRPr="00E2260C">
        <w:rPr>
          <w:sz w:val="24"/>
          <w:szCs w:val="24"/>
          <w:lang w:val="en-US" w:eastAsia="ru-RU"/>
        </w:rPr>
        <w:t>e</w:t>
      </w:r>
      <w:r w:rsidRPr="008136FA">
        <w:rPr>
          <w:sz w:val="24"/>
          <w:szCs w:val="24"/>
          <w:lang w:val="en-US" w:eastAsia="ru-RU"/>
        </w:rPr>
        <w:t>-</w:t>
      </w:r>
      <w:r w:rsidRPr="00E2260C">
        <w:rPr>
          <w:sz w:val="24"/>
          <w:szCs w:val="24"/>
          <w:lang w:val="en-US" w:eastAsia="ru-RU"/>
        </w:rPr>
        <w:t>mail</w:t>
      </w:r>
      <w:r w:rsidRPr="008136FA">
        <w:rPr>
          <w:sz w:val="24"/>
          <w:szCs w:val="24"/>
          <w:lang w:val="en-US" w:eastAsia="ru-RU"/>
        </w:rPr>
        <w:t>:</w:t>
      </w:r>
      <w:r w:rsidRPr="008136FA">
        <w:rPr>
          <w:color w:val="2C2D2E"/>
          <w:sz w:val="24"/>
          <w:szCs w:val="24"/>
          <w:lang w:val="en-US" w:eastAsia="ru-RU"/>
        </w:rPr>
        <w:t xml:space="preserve"> </w:t>
      </w:r>
      <w:r w:rsidRPr="00E2260C">
        <w:rPr>
          <w:color w:val="2C2D2E"/>
          <w:sz w:val="24"/>
          <w:szCs w:val="24"/>
          <w:lang w:val="en-US" w:eastAsia="ru-RU"/>
        </w:rPr>
        <w:t>mkou</w:t>
      </w:r>
      <w:r w:rsidRPr="008136FA">
        <w:rPr>
          <w:color w:val="2C2D2E"/>
          <w:sz w:val="24"/>
          <w:szCs w:val="24"/>
          <w:lang w:val="en-US" w:eastAsia="ru-RU"/>
        </w:rPr>
        <w:t>_</w:t>
      </w:r>
      <w:r w:rsidRPr="00E2260C">
        <w:rPr>
          <w:color w:val="2C2D2E"/>
          <w:sz w:val="24"/>
          <w:szCs w:val="24"/>
          <w:lang w:val="en-US" w:eastAsia="ru-RU"/>
        </w:rPr>
        <w:t>heleturinskaya</w:t>
      </w:r>
      <w:r w:rsidRPr="008136FA">
        <w:rPr>
          <w:color w:val="2C2D2E"/>
          <w:sz w:val="24"/>
          <w:szCs w:val="24"/>
          <w:lang w:val="en-US" w:eastAsia="ru-RU"/>
        </w:rPr>
        <w:t>@</w:t>
      </w:r>
      <w:r w:rsidRPr="00E2260C">
        <w:rPr>
          <w:color w:val="2C2D2E"/>
          <w:sz w:val="24"/>
          <w:szCs w:val="24"/>
          <w:lang w:val="en-US" w:eastAsia="ru-RU"/>
        </w:rPr>
        <w:t>e</w:t>
      </w:r>
      <w:r w:rsidRPr="008136FA">
        <w:rPr>
          <w:color w:val="2C2D2E"/>
          <w:sz w:val="24"/>
          <w:szCs w:val="24"/>
          <w:lang w:val="en-US" w:eastAsia="ru-RU"/>
        </w:rPr>
        <w:t>-</w:t>
      </w:r>
      <w:r w:rsidRPr="00E2260C">
        <w:rPr>
          <w:color w:val="2C2D2E"/>
          <w:sz w:val="24"/>
          <w:szCs w:val="24"/>
          <w:lang w:val="en-US" w:eastAsia="ru-RU"/>
        </w:rPr>
        <w:t>dag</w:t>
      </w:r>
      <w:r w:rsidRPr="008136FA">
        <w:rPr>
          <w:color w:val="2C2D2E"/>
          <w:sz w:val="24"/>
          <w:szCs w:val="24"/>
          <w:lang w:val="en-US" w:eastAsia="ru-RU"/>
        </w:rPr>
        <w:t>.</w:t>
      </w:r>
      <w:r w:rsidRPr="00E2260C">
        <w:rPr>
          <w:color w:val="2C2D2E"/>
          <w:sz w:val="24"/>
          <w:szCs w:val="24"/>
          <w:lang w:val="en-US" w:eastAsia="ru-RU"/>
        </w:rPr>
        <w:t>ru </w:t>
      </w:r>
    </w:p>
    <w:p w:rsidR="008136FA" w:rsidRPr="00E2260C" w:rsidRDefault="008136FA" w:rsidP="008136FA">
      <w:pPr>
        <w:widowControl/>
        <w:autoSpaceDE/>
        <w:autoSpaceDN/>
        <w:ind w:firstLine="567"/>
        <w:jc w:val="center"/>
        <w:rPr>
          <w:sz w:val="24"/>
          <w:szCs w:val="24"/>
          <w:u w:val="single"/>
          <w:lang w:eastAsia="ru-RU"/>
        </w:rPr>
      </w:pPr>
      <w:r w:rsidRPr="00E2260C"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8136FA" w:rsidRPr="00E2260C" w:rsidRDefault="008136FA" w:rsidP="008136FA">
      <w:pPr>
        <w:spacing w:before="91"/>
        <w:ind w:firstLine="708"/>
        <w:jc w:val="both"/>
        <w:rPr>
          <w:sz w:val="24"/>
          <w:szCs w:val="24"/>
        </w:rPr>
      </w:pPr>
    </w:p>
    <w:p w:rsidR="008136FA" w:rsidRPr="00E2260C" w:rsidRDefault="008136FA" w:rsidP="008136FA">
      <w:pPr>
        <w:spacing w:before="91"/>
        <w:ind w:firstLine="708"/>
        <w:jc w:val="both"/>
        <w:rPr>
          <w:sz w:val="24"/>
          <w:szCs w:val="24"/>
        </w:rPr>
      </w:pPr>
    </w:p>
    <w:p w:rsidR="008136FA" w:rsidRPr="00E2260C" w:rsidRDefault="008136FA" w:rsidP="008136FA">
      <w:pPr>
        <w:spacing w:before="91"/>
        <w:ind w:firstLine="708"/>
        <w:jc w:val="both"/>
        <w:rPr>
          <w:sz w:val="24"/>
          <w:szCs w:val="24"/>
        </w:rPr>
      </w:pPr>
    </w:p>
    <w:p w:rsidR="008136FA" w:rsidRPr="00E2260C" w:rsidRDefault="008136FA" w:rsidP="008136FA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8136FA" w:rsidRPr="00E2260C" w:rsidTr="00FC4ABF">
        <w:trPr>
          <w:trHeight w:val="1820"/>
        </w:trPr>
        <w:tc>
          <w:tcPr>
            <w:tcW w:w="4253" w:type="dxa"/>
            <w:shd w:val="clear" w:color="auto" w:fill="auto"/>
          </w:tcPr>
          <w:p w:rsidR="008136FA" w:rsidRPr="00E2260C" w:rsidRDefault="008136FA" w:rsidP="00FC4ABF">
            <w:pPr>
              <w:spacing w:line="262" w:lineRule="exact"/>
              <w:ind w:left="50"/>
              <w:rPr>
                <w:sz w:val="24"/>
              </w:rPr>
            </w:pPr>
            <w:r w:rsidRPr="00E2260C">
              <w:rPr>
                <w:spacing w:val="-2"/>
                <w:sz w:val="24"/>
              </w:rPr>
              <w:t>Согласовано</w:t>
            </w:r>
          </w:p>
          <w:p w:rsidR="008136FA" w:rsidRPr="00E2260C" w:rsidRDefault="008136FA" w:rsidP="00FC4ABF">
            <w:pPr>
              <w:ind w:left="50" w:right="260"/>
              <w:rPr>
                <w:sz w:val="24"/>
              </w:rPr>
            </w:pPr>
            <w:r w:rsidRPr="00E2260C">
              <w:rPr>
                <w:sz w:val="24"/>
              </w:rPr>
              <w:t>Председатель профсоюзного комитета МКОУ «Хелетуринская</w:t>
            </w:r>
            <w:r w:rsidRPr="00E2260C">
              <w:rPr>
                <w:spacing w:val="40"/>
                <w:sz w:val="24"/>
              </w:rPr>
              <w:t xml:space="preserve"> </w:t>
            </w:r>
            <w:r w:rsidRPr="00E2260C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  <w:shd w:val="clear" w:color="auto" w:fill="auto"/>
          </w:tcPr>
          <w:p w:rsidR="008136FA" w:rsidRPr="00E2260C" w:rsidRDefault="008136FA" w:rsidP="00FC4ABF">
            <w:pPr>
              <w:spacing w:line="232" w:lineRule="auto"/>
              <w:ind w:left="435" w:right="1790"/>
              <w:rPr>
                <w:sz w:val="24"/>
              </w:rPr>
            </w:pPr>
            <w:r w:rsidRPr="00E2260C">
              <w:rPr>
                <w:spacing w:val="-2"/>
                <w:sz w:val="24"/>
              </w:rPr>
              <w:t xml:space="preserve">Утверждено </w:t>
            </w:r>
            <w:r w:rsidRPr="00E2260C">
              <w:rPr>
                <w:sz w:val="24"/>
              </w:rPr>
              <w:t>приказом</w:t>
            </w:r>
            <w:r w:rsidRPr="00E2260C">
              <w:rPr>
                <w:spacing w:val="-15"/>
                <w:sz w:val="24"/>
              </w:rPr>
              <w:t xml:space="preserve"> </w:t>
            </w:r>
            <w:r w:rsidRPr="00E2260C">
              <w:rPr>
                <w:sz w:val="24"/>
              </w:rPr>
              <w:t>МКОУ</w:t>
            </w:r>
          </w:p>
          <w:p w:rsidR="008136FA" w:rsidRPr="00E2260C" w:rsidRDefault="008136FA" w:rsidP="00FC4ABF">
            <w:pPr>
              <w:spacing w:before="4" w:line="237" w:lineRule="auto"/>
              <w:ind w:left="435" w:right="107"/>
              <w:rPr>
                <w:sz w:val="24"/>
              </w:rPr>
            </w:pPr>
            <w:r w:rsidRPr="00E2260C">
              <w:rPr>
                <w:spacing w:val="-2"/>
                <w:sz w:val="24"/>
              </w:rPr>
              <w:t>«Хелетуринская</w:t>
            </w:r>
            <w:r w:rsidRPr="00E2260C">
              <w:rPr>
                <w:spacing w:val="-13"/>
                <w:sz w:val="24"/>
              </w:rPr>
              <w:t xml:space="preserve"> </w:t>
            </w:r>
            <w:r w:rsidRPr="00E2260C">
              <w:rPr>
                <w:spacing w:val="-2"/>
                <w:sz w:val="24"/>
              </w:rPr>
              <w:t>СОШ»</w:t>
            </w:r>
            <w:r w:rsidRPr="00E2260C">
              <w:rPr>
                <w:spacing w:val="-13"/>
                <w:sz w:val="24"/>
              </w:rPr>
              <w:t xml:space="preserve"> </w:t>
            </w:r>
            <w:r w:rsidRPr="00E2260C">
              <w:rPr>
                <w:spacing w:val="-2"/>
                <w:sz w:val="24"/>
              </w:rPr>
              <w:t xml:space="preserve">от </w:t>
            </w:r>
            <w:r w:rsidRPr="00E2260C">
              <w:rPr>
                <w:sz w:val="24"/>
              </w:rPr>
              <w:t>28.12.2024</w:t>
            </w:r>
            <w:r w:rsidRPr="00E2260C">
              <w:rPr>
                <w:spacing w:val="40"/>
                <w:sz w:val="24"/>
              </w:rPr>
              <w:t xml:space="preserve"> </w:t>
            </w:r>
            <w:r w:rsidRPr="00E2260C">
              <w:rPr>
                <w:sz w:val="24"/>
              </w:rPr>
              <w:t>№ 40</w:t>
            </w:r>
          </w:p>
          <w:p w:rsidR="008136FA" w:rsidRPr="00E2260C" w:rsidRDefault="008136FA" w:rsidP="00FC4ABF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</w:rPr>
            </w:pPr>
            <w:r w:rsidRPr="00E2260C">
              <w:rPr>
                <w:spacing w:val="-2"/>
                <w:sz w:val="24"/>
              </w:rPr>
              <w:t>ВрИО директора</w:t>
            </w:r>
            <w:r w:rsidRPr="00E2260C">
              <w:rPr>
                <w:sz w:val="24"/>
                <w:u w:val="single"/>
              </w:rPr>
              <w:tab/>
            </w:r>
            <w:r w:rsidRPr="00E2260C">
              <w:rPr>
                <w:spacing w:val="-2"/>
                <w:sz w:val="24"/>
              </w:rPr>
              <w:t>Ю. М. Юсупов</w:t>
            </w:r>
          </w:p>
          <w:p w:rsidR="008136FA" w:rsidRPr="00E2260C" w:rsidRDefault="008136FA" w:rsidP="00FC4ABF">
            <w:pPr>
              <w:spacing w:line="253" w:lineRule="exact"/>
              <w:ind w:left="3" w:right="48" w:hanging="291"/>
              <w:jc w:val="right"/>
              <w:rPr>
                <w:sz w:val="24"/>
              </w:rPr>
            </w:pPr>
          </w:p>
        </w:tc>
      </w:tr>
    </w:tbl>
    <w:p w:rsidR="00953DC9" w:rsidRDefault="00953DC9">
      <w:pPr>
        <w:pStyle w:val="a3"/>
        <w:ind w:left="778"/>
        <w:rPr>
          <w:sz w:val="20"/>
        </w:rPr>
      </w:pPr>
    </w:p>
    <w:p w:rsidR="00953DC9" w:rsidRDefault="00953DC9">
      <w:pPr>
        <w:pStyle w:val="a3"/>
        <w:ind w:left="0"/>
        <w:rPr>
          <w:sz w:val="36"/>
        </w:rPr>
      </w:pPr>
    </w:p>
    <w:p w:rsidR="00953DC9" w:rsidRDefault="00953DC9">
      <w:pPr>
        <w:pStyle w:val="a3"/>
        <w:ind w:left="0"/>
        <w:rPr>
          <w:sz w:val="36"/>
        </w:rPr>
      </w:pPr>
    </w:p>
    <w:p w:rsidR="00953DC9" w:rsidRDefault="00953DC9">
      <w:pPr>
        <w:pStyle w:val="a3"/>
        <w:ind w:left="0"/>
        <w:rPr>
          <w:sz w:val="36"/>
        </w:rPr>
      </w:pPr>
    </w:p>
    <w:p w:rsidR="00953DC9" w:rsidRDefault="00953DC9">
      <w:pPr>
        <w:pStyle w:val="a3"/>
        <w:ind w:left="0"/>
        <w:rPr>
          <w:sz w:val="36"/>
        </w:rPr>
      </w:pPr>
    </w:p>
    <w:p w:rsidR="00953DC9" w:rsidRDefault="00953DC9">
      <w:pPr>
        <w:pStyle w:val="a3"/>
        <w:ind w:left="0"/>
        <w:rPr>
          <w:sz w:val="36"/>
        </w:rPr>
      </w:pPr>
    </w:p>
    <w:p w:rsidR="00953DC9" w:rsidRDefault="00953DC9">
      <w:pPr>
        <w:pStyle w:val="a3"/>
        <w:ind w:left="0"/>
        <w:rPr>
          <w:sz w:val="36"/>
        </w:rPr>
      </w:pPr>
    </w:p>
    <w:p w:rsidR="00953DC9" w:rsidRDefault="00953DC9">
      <w:pPr>
        <w:pStyle w:val="a3"/>
        <w:spacing w:before="332"/>
        <w:ind w:left="0"/>
        <w:rPr>
          <w:sz w:val="36"/>
        </w:rPr>
      </w:pPr>
    </w:p>
    <w:p w:rsidR="00953DC9" w:rsidRDefault="00885820">
      <w:pPr>
        <w:pStyle w:val="a4"/>
        <w:ind w:left="1497"/>
      </w:pPr>
      <w:hyperlink r:id="rId6">
        <w:r>
          <w:rPr>
            <w:spacing w:val="-2"/>
          </w:rPr>
          <w:t>ИНСТРУКЦИЯ</w:t>
        </w:r>
      </w:hyperlink>
    </w:p>
    <w:p w:rsidR="00953DC9" w:rsidRDefault="00885820">
      <w:pPr>
        <w:pStyle w:val="a4"/>
        <w:spacing w:before="2"/>
      </w:pPr>
      <w:hyperlink r:id="rId7">
        <w:r>
          <w:t>по</w:t>
        </w:r>
        <w:r>
          <w:rPr>
            <w:spacing w:val="-7"/>
          </w:rPr>
          <w:t xml:space="preserve"> </w:t>
        </w:r>
        <w:r>
          <w:t>охране</w:t>
        </w:r>
        <w:r>
          <w:rPr>
            <w:spacing w:val="-7"/>
          </w:rPr>
          <w:t xml:space="preserve"> </w:t>
        </w:r>
        <w:r>
          <w:t>труда</w:t>
        </w:r>
        <w:r>
          <w:rPr>
            <w:spacing w:val="-7"/>
          </w:rPr>
          <w:t xml:space="preserve"> </w:t>
        </w:r>
        <w:r>
          <w:t>для</w:t>
        </w:r>
        <w:r>
          <w:rPr>
            <w:spacing w:val="-5"/>
          </w:rPr>
          <w:t xml:space="preserve"> </w:t>
        </w:r>
        <w:r>
          <w:t>учителя</w:t>
        </w:r>
      </w:hyperlink>
      <w:r>
        <w:rPr>
          <w:spacing w:val="-8"/>
        </w:rPr>
        <w:t xml:space="preserve"> </w:t>
      </w:r>
      <w:r>
        <w:t>иностранного</w:t>
      </w:r>
      <w:r>
        <w:rPr>
          <w:spacing w:val="-7"/>
        </w:rPr>
        <w:t xml:space="preserve"> </w:t>
      </w:r>
      <w:r>
        <w:t>языка (И – 03.06 – 21)</w:t>
      </w:r>
    </w:p>
    <w:p w:rsidR="00953DC9" w:rsidRDefault="00953DC9">
      <w:pPr>
        <w:pStyle w:val="a3"/>
        <w:ind w:left="0"/>
        <w:rPr>
          <w:sz w:val="20"/>
        </w:rPr>
      </w:pPr>
    </w:p>
    <w:p w:rsidR="00953DC9" w:rsidRDefault="00953DC9">
      <w:pPr>
        <w:pStyle w:val="a3"/>
        <w:ind w:left="0"/>
        <w:rPr>
          <w:sz w:val="20"/>
        </w:rPr>
      </w:pPr>
    </w:p>
    <w:p w:rsidR="00953DC9" w:rsidRDefault="00953DC9">
      <w:pPr>
        <w:pStyle w:val="a3"/>
        <w:ind w:left="0"/>
        <w:rPr>
          <w:sz w:val="20"/>
        </w:rPr>
      </w:pPr>
    </w:p>
    <w:p w:rsidR="00953DC9" w:rsidRDefault="00953DC9">
      <w:pPr>
        <w:pStyle w:val="a3"/>
        <w:ind w:left="0"/>
        <w:rPr>
          <w:sz w:val="20"/>
        </w:rPr>
      </w:pPr>
    </w:p>
    <w:p w:rsidR="00953DC9" w:rsidRDefault="00953DC9">
      <w:pPr>
        <w:pStyle w:val="a3"/>
        <w:ind w:left="0"/>
        <w:rPr>
          <w:sz w:val="20"/>
        </w:rPr>
      </w:pPr>
    </w:p>
    <w:p w:rsidR="00953DC9" w:rsidRDefault="00953DC9">
      <w:pPr>
        <w:pStyle w:val="a3"/>
        <w:ind w:left="0"/>
        <w:rPr>
          <w:sz w:val="20"/>
        </w:rPr>
      </w:pPr>
    </w:p>
    <w:p w:rsidR="00953DC9" w:rsidRDefault="00953DC9">
      <w:pPr>
        <w:pStyle w:val="a3"/>
        <w:ind w:left="0"/>
        <w:rPr>
          <w:sz w:val="20"/>
        </w:rPr>
      </w:pPr>
    </w:p>
    <w:p w:rsidR="00953DC9" w:rsidRDefault="00953DC9">
      <w:pPr>
        <w:pStyle w:val="a3"/>
        <w:ind w:left="0"/>
        <w:rPr>
          <w:sz w:val="20"/>
        </w:rPr>
      </w:pPr>
    </w:p>
    <w:p w:rsidR="00953DC9" w:rsidRDefault="00953DC9">
      <w:pPr>
        <w:pStyle w:val="a3"/>
        <w:ind w:left="0"/>
        <w:rPr>
          <w:sz w:val="20"/>
        </w:rPr>
      </w:pPr>
    </w:p>
    <w:p w:rsidR="00953DC9" w:rsidRDefault="00953DC9">
      <w:pPr>
        <w:pStyle w:val="a3"/>
        <w:ind w:left="0"/>
        <w:rPr>
          <w:sz w:val="20"/>
        </w:rPr>
      </w:pPr>
    </w:p>
    <w:p w:rsidR="00953DC9" w:rsidRDefault="00953DC9">
      <w:pPr>
        <w:pStyle w:val="a3"/>
        <w:ind w:left="0"/>
        <w:rPr>
          <w:sz w:val="20"/>
        </w:rPr>
      </w:pPr>
    </w:p>
    <w:p w:rsidR="00953DC9" w:rsidRDefault="00953DC9">
      <w:pPr>
        <w:pStyle w:val="a3"/>
        <w:ind w:left="0"/>
        <w:rPr>
          <w:sz w:val="20"/>
        </w:rPr>
      </w:pPr>
    </w:p>
    <w:p w:rsidR="00953DC9" w:rsidRDefault="00953DC9">
      <w:pPr>
        <w:pStyle w:val="a3"/>
        <w:ind w:left="0"/>
        <w:rPr>
          <w:sz w:val="20"/>
        </w:rPr>
      </w:pPr>
    </w:p>
    <w:p w:rsidR="00953DC9" w:rsidRDefault="00953DC9">
      <w:pPr>
        <w:pStyle w:val="a3"/>
        <w:spacing w:before="80"/>
        <w:ind w:left="0"/>
        <w:rPr>
          <w:sz w:val="20"/>
        </w:rPr>
      </w:pPr>
      <w:bookmarkStart w:id="0" w:name="_GoBack"/>
      <w:bookmarkEnd w:id="0"/>
    </w:p>
    <w:p w:rsidR="00953DC9" w:rsidRDefault="00953DC9">
      <w:pPr>
        <w:pStyle w:val="a3"/>
        <w:rPr>
          <w:sz w:val="20"/>
        </w:rPr>
        <w:sectPr w:rsidR="00953DC9">
          <w:type w:val="continuous"/>
          <w:pgSz w:w="11910" w:h="16840"/>
          <w:pgMar w:top="840" w:right="708" w:bottom="280" w:left="992" w:header="720" w:footer="720" w:gutter="0"/>
          <w:cols w:space="720"/>
        </w:sectPr>
      </w:pPr>
    </w:p>
    <w:p w:rsidR="00953DC9" w:rsidRDefault="00885820">
      <w:pPr>
        <w:spacing w:before="72"/>
        <w:ind w:left="273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7200900</wp:posOffset>
                </wp:positionV>
                <wp:extent cx="7620" cy="1752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4E0B5" id="Graphic 5" o:spid="_x0000_s1026" style="position:absolute;margin-left:35.4pt;margin-top:567pt;width:.6pt;height:13.8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LBLgIAANoEAAAOAAAAZHJzL2Uyb0RvYy54bWysVE1v2zAMvQ/YfxB0X5wESLoZcYqhRYsB&#10;RVegKXZWZDk2JouaqMTOvx8lW262njrMB5kyn6j3+OHNdd9qdlIOGzAFX8zmnCkjoWzMoeAvu7tP&#10;nzlDL0wpNBhV8LNCfr39+GHT2VwtoQZdKscoiMG8swWvvbd5lqGsVStwBlYZclbgWuFp6w5Z6URH&#10;0VudLefzddaBK60DqRDp6+3g5NsYv6qU9N+rCpVnuuDEzcfVxXUf1my7EfnBCVs3cqQh/oFFKxpD&#10;l06hboUX7OiaN6HaRjpAqPxMQptBVTVSRQ2kZjH/S81zLayKWig5aKc04f8LKx9PT441ZcFXnBnR&#10;Uonux2ysQnI6izlhnu2TC/LQPoD8ieTI/vCEDY6YvnJtwJI41sdMn6dMq94zSR+v1kuqhiTH4mq1&#10;XMc6ZCJPR+UR/b2CGEacHtAPZSqTJepkyd4k01GxQ5l1LLPnjMrsOKMy74cyW+HDucAtmKxLPOqJ&#10;RvC1cFI7iCgfBAxckwZi+QrQ5hJIii5QyZfeNgYbMEH06ktgReESIL0H4HTre7ApjymU1IBquCUo&#10;jtdNWaCrL/OMoJvyrtE6KEd32N9ox04izE18RrYXsNgCQ9VD/fdQnqmXOmqfguOvo3CKM/3NULeG&#10;yUuGS8Y+Gc7rG4jzGZPu0O/6H8JZZsksuKemeYQ0CyJPDUH8A2DAhpMGvh49VE3olshtYDRuaICi&#10;/nHYw4Re7iPq9Ze0/Q0AAP//AwBQSwMEFAAGAAgAAAAhACBN0DfiAAAACwEAAA8AAABkcnMvZG93&#10;bnJldi54bWxMj81Lw0AQxe+C/8Myghexu4mSSsymSMEPeik2Qq/bZPKB2dmQ3bSpf73Tk56GefN4&#10;83vZara9OOLoO0caooUCgVS6qqNGw1fxev8EwgdDlekdoYYzeljl11eZSSt3ok887kIjOIR8ajS0&#10;IQyplL5s0Rq/cAMS32o3WhN4HRtZjebE4baXsVKJtKYj/tCaAdctlt+7yWrY3k3Fz3pTn/dexe/T&#10;x35T1G+J1rc388sziIBz+DPDBZ/RIWemg5uo8qLXsFRMHliPHh65FDuWMc/DRUmiBGSeyf8d8l8A&#10;AAD//wMAUEsBAi0AFAAGAAgAAAAhALaDOJL+AAAA4QEAABMAAAAAAAAAAAAAAAAAAAAAAFtDb250&#10;ZW50X1R5cGVzXS54bWxQSwECLQAUAAYACAAAACEAOP0h/9YAAACUAQAACwAAAAAAAAAAAAAAAAAv&#10;AQAAX3JlbHMvLnJlbHNQSwECLQAUAAYACAAAACEAYAVywS4CAADaBAAADgAAAAAAAAAAAAAAAAAu&#10;AgAAZHJzL2Uyb0RvYy54bWxQSwECLQAUAAYACAAAACEAIE3QN+IAAAALAQAADwAAAAAAAAAAAAAA&#10;AACIBAAAZHJzL2Rvd25yZXYueG1sUEsFBgAAAAAEAAQA8wAAAJcFAAAAAA==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9652000</wp:posOffset>
                </wp:positionV>
                <wp:extent cx="7620" cy="3505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19"/>
                              </a:lnTo>
                              <a:lnTo>
                                <a:pt x="7620" y="35051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DF49C" id="Graphic 6" o:spid="_x0000_s1026" style="position:absolute;margin-left:35.4pt;margin-top:760pt;width:.6pt;height:27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4cLAIAANoEAAAOAAAAZHJzL2Uyb0RvYy54bWysVMFu2zAMvQ/YPwi6L04yNFuNOMXQosWA&#10;oivQDDsrshwbk0WNUmzn70fJlpttpw3LwabMZ/q9RzLbm6HVrFPoGjAFXy2WnCkjoWzMseBf9/fv&#10;PnLmvDCl0GBUwc/K8Zvd2zfb3uZqDTXoUiGjIsblvS147b3Ns8zJWrXCLcAqQ8kKsBWejnjMShQ9&#10;VW91tl4uN1kPWFoEqZyjp3djku9i/apS0n+pKqc80wUnbj5eMV4P4ZrttiI/orB1Iyca4h9YtKIx&#10;9NG51J3wgp2w+aNU20gEB5VfSGgzqKpGqqiB1KyWv6l5qYVVUQuZ4+xsk/t/ZeVT94ysKQu+4cyI&#10;llr0MLmxCeb01uWEebHPGOQ5+wjyu6NE9ksmHNyEGSpsA5bEsSE6fZ6dVoNnkh5+2KypG5IS76+W&#10;VxSHiiJPr8qT8w8KYhnRPTo/tqlMkahTJAeTQqRmhzbr2GbPGbUZOaM2H8Y2W+HDe4FbCFmfeNQz&#10;jZBroVN7iCgfBIxckwZi+QrQ5hJIii5QKZfuNhYbMUH06noSnQDpPgLnr/4NNvmYSkkNTo3WBsXR&#10;49kFUnLpswPdlPeN1kG5w+PhViPrRNib+JvYXsDiCIxdD/0/QHmmWeppfArufpwEKs70Z0PTGjYv&#10;BZiCQwrQ61uI+xlNR+f3wzeBllkKC+5paJ4g7YLI00AQ/wAYseFNA59OHqomTEvkNjKaDrRAUf+0&#10;7GFDL88R9fqXtPsJAAD//wMAUEsDBBQABgAIAAAAIQBDkNlr3wAAAAsBAAAPAAAAZHJzL2Rvd25y&#10;ZXYueG1sTI9BT8MwDIXvSPyHyEjcWEJRKSpNJzSEhMaJAYfd0sZryxqnNFlX/j3eaZwsPz+997lY&#10;zq4XE46h86ThdqFAINXedtRo+Px4uXkAEaIha3pPqOEXAyzLy4vC5NYf6R2nTWwEh1DIjYY2xiGX&#10;MtQtOhMWfkDi286PzkRex0ba0Rw53PUyUepeOtMRN7RmwFWL9X5zcBq21dt+/Vy9Tna9/d6lX+pu&#10;5X5I6+ur+ekRRMQ5ns1wwmd0KJmp8geyQfQaMsXkkfWUe0CwI0t4ViclSxOQZSH//1D+AQAA//8D&#10;AFBLAQItABQABgAIAAAAIQC2gziS/gAAAOEBAAATAAAAAAAAAAAAAAAAAAAAAABbQ29udGVudF9U&#10;eXBlc10ueG1sUEsBAi0AFAAGAAgAAAAhADj9If/WAAAAlAEAAAsAAAAAAAAAAAAAAAAALwEAAF9y&#10;ZWxzLy5yZWxzUEsBAi0AFAAGAAgAAAAhAPFWrhwsAgAA2gQAAA4AAAAAAAAAAAAAAAAALgIAAGRy&#10;cy9lMm9Eb2MueG1sUEsBAi0AFAAGAAgAAAAhAEOQ2WvfAAAACwEAAA8AAAAAAAAAAAAAAAAAhgQA&#10;AGRycy9kb3ducmV2LnhtbFBLBQYAAAAABAAEAPMAAACSBQAAAAA=&#10;" path="m7620,l,,,350519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ИНСТРУКЦИЯ"/>
      <w:bookmarkEnd w:id="1"/>
      <w:r>
        <w:rPr>
          <w:b/>
          <w:color w:val="2D2D2D"/>
          <w:spacing w:val="-2"/>
          <w:sz w:val="24"/>
        </w:rPr>
        <w:t>ИНСТРУКЦИЯ</w:t>
      </w:r>
    </w:p>
    <w:p w:rsidR="00953DC9" w:rsidRDefault="00885820">
      <w:pPr>
        <w:ind w:left="271"/>
        <w:jc w:val="center"/>
        <w:rPr>
          <w:b/>
          <w:sz w:val="24"/>
        </w:rPr>
      </w:pPr>
      <w:bookmarkStart w:id="2" w:name="по_охране_труда_для_учителя_иностранного"/>
      <w:bookmarkEnd w:id="2"/>
      <w:r>
        <w:rPr>
          <w:b/>
          <w:color w:val="2D2D2D"/>
          <w:sz w:val="24"/>
        </w:rPr>
        <w:t>по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охране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для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учителя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иностранного</w:t>
      </w:r>
      <w:r>
        <w:rPr>
          <w:b/>
          <w:color w:val="2D2D2D"/>
          <w:spacing w:val="-2"/>
          <w:sz w:val="24"/>
        </w:rPr>
        <w:t xml:space="preserve"> языка</w:t>
      </w:r>
    </w:p>
    <w:p w:rsidR="00953DC9" w:rsidRDefault="00953DC9">
      <w:pPr>
        <w:pStyle w:val="a3"/>
        <w:ind w:left="0"/>
        <w:rPr>
          <w:b/>
        </w:rPr>
      </w:pPr>
    </w:p>
    <w:p w:rsidR="00953DC9" w:rsidRDefault="00885820">
      <w:pPr>
        <w:pStyle w:val="a5"/>
        <w:numPr>
          <w:ilvl w:val="0"/>
          <w:numId w:val="2"/>
        </w:numPr>
        <w:tabs>
          <w:tab w:val="left" w:pos="663"/>
        </w:tabs>
        <w:spacing w:line="274" w:lineRule="exact"/>
        <w:ind w:left="663"/>
        <w:jc w:val="both"/>
        <w:rPr>
          <w:b/>
          <w:sz w:val="24"/>
        </w:rPr>
      </w:pPr>
      <w:bookmarkStart w:id="3" w:name="1._Общие_требования_охраны_труда"/>
      <w:bookmarkEnd w:id="3"/>
      <w:r>
        <w:rPr>
          <w:b/>
          <w:color w:val="2D2D2D"/>
          <w:sz w:val="24"/>
        </w:rPr>
        <w:t>Общие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4"/>
          <w:sz w:val="24"/>
        </w:rPr>
        <w:t>труда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839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Настоящая</w:t>
      </w:r>
      <w:r>
        <w:rPr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инструкция</w:t>
      </w:r>
      <w:r>
        <w:rPr>
          <w:b/>
          <w:color w:val="2D2D2D"/>
          <w:spacing w:val="-9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11"/>
          <w:sz w:val="24"/>
        </w:rPr>
        <w:t xml:space="preserve"> </w:t>
      </w:r>
      <w:r>
        <w:rPr>
          <w:b/>
          <w:color w:val="2D2D2D"/>
          <w:sz w:val="24"/>
        </w:rPr>
        <w:t>охране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7"/>
          <w:sz w:val="24"/>
        </w:rPr>
        <w:t xml:space="preserve"> </w:t>
      </w:r>
      <w:r>
        <w:rPr>
          <w:b/>
          <w:color w:val="2D2D2D"/>
          <w:sz w:val="24"/>
        </w:rPr>
        <w:t>для</w:t>
      </w:r>
      <w:r>
        <w:rPr>
          <w:b/>
          <w:color w:val="2D2D2D"/>
          <w:spacing w:val="-9"/>
          <w:sz w:val="24"/>
        </w:rPr>
        <w:t xml:space="preserve"> </w:t>
      </w:r>
      <w:r>
        <w:rPr>
          <w:b/>
          <w:color w:val="2D2D2D"/>
          <w:sz w:val="24"/>
        </w:rPr>
        <w:t>учителя</w:t>
      </w:r>
      <w:r>
        <w:rPr>
          <w:b/>
          <w:color w:val="2D2D2D"/>
          <w:spacing w:val="-9"/>
          <w:sz w:val="24"/>
        </w:rPr>
        <w:t xml:space="preserve"> </w:t>
      </w:r>
      <w:r>
        <w:rPr>
          <w:b/>
          <w:color w:val="2D2D2D"/>
          <w:sz w:val="24"/>
        </w:rPr>
        <w:t>иностранного</w:t>
      </w:r>
      <w:r>
        <w:rPr>
          <w:b/>
          <w:color w:val="2D2D2D"/>
          <w:spacing w:val="-7"/>
          <w:sz w:val="24"/>
        </w:rPr>
        <w:t xml:space="preserve"> </w:t>
      </w:r>
      <w:r>
        <w:rPr>
          <w:b/>
          <w:color w:val="2D2D2D"/>
          <w:sz w:val="24"/>
        </w:rPr>
        <w:t>языка</w:t>
      </w:r>
      <w:r>
        <w:rPr>
          <w:b/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разработана с учетом</w:t>
      </w:r>
      <w:r>
        <w:rPr>
          <w:color w:val="2D2D2D"/>
          <w:spacing w:val="-2"/>
          <w:sz w:val="24"/>
        </w:rPr>
        <w:t xml:space="preserve"> </w:t>
      </w:r>
      <w:r>
        <w:rPr>
          <w:i/>
          <w:color w:val="2D2D2D"/>
          <w:sz w:val="24"/>
        </w:rPr>
        <w:t xml:space="preserve">СП 2.4.3648-20 </w:t>
      </w:r>
      <w:r>
        <w:rPr>
          <w:color w:val="2D2D2D"/>
          <w:sz w:val="24"/>
        </w:rPr>
        <w:t>«Санитарно-эпидемиологические требования к организациям воспитания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обучения,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отдыха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оздоровления</w:t>
      </w:r>
      <w:r>
        <w:rPr>
          <w:color w:val="2D2D2D"/>
          <w:spacing w:val="77"/>
          <w:sz w:val="24"/>
        </w:rPr>
        <w:t xml:space="preserve"> </w:t>
      </w:r>
      <w:r>
        <w:rPr>
          <w:color w:val="2D2D2D"/>
          <w:sz w:val="24"/>
        </w:rPr>
        <w:t>детей</w:t>
      </w:r>
      <w:r>
        <w:rPr>
          <w:color w:val="2D2D2D"/>
          <w:spacing w:val="7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молодежи»;</w:t>
      </w:r>
      <w:r>
        <w:rPr>
          <w:color w:val="2D2D2D"/>
          <w:spacing w:val="-1"/>
          <w:sz w:val="24"/>
        </w:rPr>
        <w:t xml:space="preserve"> </w:t>
      </w:r>
      <w:r>
        <w:rPr>
          <w:i/>
          <w:color w:val="2D2D2D"/>
          <w:sz w:val="24"/>
        </w:rPr>
        <w:t>СанПиН</w:t>
      </w:r>
      <w:r>
        <w:rPr>
          <w:i/>
          <w:color w:val="2D2D2D"/>
          <w:spacing w:val="78"/>
          <w:sz w:val="24"/>
        </w:rPr>
        <w:t xml:space="preserve"> </w:t>
      </w:r>
      <w:r>
        <w:rPr>
          <w:i/>
          <w:color w:val="2D2D2D"/>
          <w:sz w:val="24"/>
        </w:rPr>
        <w:t xml:space="preserve">1.2.3685- 21 </w:t>
      </w:r>
      <w:r>
        <w:rPr>
          <w:color w:val="2D2D2D"/>
          <w:sz w:val="24"/>
        </w:rPr>
        <w:t xml:space="preserve">«Гигиенические нормативы и требования к обеспечению безопасности и (или) </w:t>
      </w:r>
      <w:r>
        <w:rPr>
          <w:color w:val="2D2D2D"/>
          <w:spacing w:val="-2"/>
          <w:sz w:val="24"/>
        </w:rPr>
        <w:t>безвредности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для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человека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факторов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pacing w:val="-2"/>
          <w:sz w:val="24"/>
        </w:rPr>
        <w:t>среды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pacing w:val="-2"/>
          <w:sz w:val="24"/>
        </w:rPr>
        <w:t>обитания»,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также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статей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212,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214 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219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 xml:space="preserve">Трудового </w:t>
      </w:r>
      <w:r>
        <w:rPr>
          <w:color w:val="2D2D2D"/>
          <w:sz w:val="24"/>
        </w:rPr>
        <w:t>кодекса Российской Федерации и иных нормативных правовых актов по охране и безопасности тру</w:t>
      </w:r>
      <w:r>
        <w:rPr>
          <w:color w:val="2D2D2D"/>
          <w:sz w:val="24"/>
        </w:rPr>
        <w:t>да.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899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Данная</w:t>
      </w:r>
      <w:r>
        <w:rPr>
          <w:color w:val="2D2D2D"/>
          <w:spacing w:val="-2"/>
          <w:sz w:val="24"/>
        </w:rPr>
        <w:t xml:space="preserve"> </w:t>
      </w:r>
      <w:r>
        <w:rPr>
          <w:i/>
          <w:color w:val="2D2D2D"/>
          <w:sz w:val="24"/>
        </w:rPr>
        <w:t xml:space="preserve">инструкция по охране труда для учителя иностранного языка </w:t>
      </w:r>
      <w:r>
        <w:rPr>
          <w:color w:val="2D2D2D"/>
          <w:sz w:val="24"/>
        </w:rPr>
        <w:t>устанавливает требования охраны труда перед началом, во время и по окончании работы сотрудника, выполняющего обязанности учителя английского, немецкого, французского и других языков в шко</w:t>
      </w:r>
      <w:r>
        <w:rPr>
          <w:color w:val="2D2D2D"/>
          <w:sz w:val="24"/>
        </w:rPr>
        <w:t>ле, требования охраны труда в аварийных ситуациях, определяет безопасные методы и приемы работ на рабочем месте.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1011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К выполнению обязанностей учителя иностранного языка допускаются лица соответствующие требованиям, касающимся прохождения предварительного (при поступлении на работу) и периодических медицинских осмотров, профессиональной гигиенической подготовки и аттеста</w:t>
      </w:r>
      <w:r>
        <w:rPr>
          <w:color w:val="2D2D2D"/>
          <w:sz w:val="24"/>
        </w:rPr>
        <w:t>ции (при приеме на работу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 далее с периодичностью не реже 1 раза в 2 года), вакцинации и имеющие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</w:t>
      </w:r>
      <w:r>
        <w:rPr>
          <w:color w:val="2D2D2D"/>
          <w:sz w:val="24"/>
        </w:rPr>
        <w:t xml:space="preserve"> о прохождении профессиональной гигиенической подготовки и аттестации с допуском к работе.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883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Принимаемый на работу учитель иностранного языка обязан пройти в установленном порядке вводный инструктаж, первичный инструктаж на рабочем месте до начала самостояте</w:t>
      </w:r>
      <w:r>
        <w:rPr>
          <w:color w:val="2D2D2D"/>
          <w:sz w:val="24"/>
        </w:rPr>
        <w:t>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проходить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повторные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инструктажи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реже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одного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раза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шесть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месяцев,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 xml:space="preserve">также внеплановые и целевые в случаях, установленных Порядком обучения по охране труда и проверки знаний требований охраны труда работников организаций, утвержденным Постановлением Минтруда РФ и Минобразования РФ от 13 января 2003 г. № 1/29 (ГОСТ </w:t>
      </w:r>
      <w:r>
        <w:rPr>
          <w:color w:val="2D2D2D"/>
          <w:spacing w:val="-2"/>
          <w:sz w:val="24"/>
        </w:rPr>
        <w:t>12.0.004-</w:t>
      </w:r>
      <w:r>
        <w:rPr>
          <w:color w:val="2D2D2D"/>
          <w:spacing w:val="-2"/>
          <w:sz w:val="24"/>
        </w:rPr>
        <w:t>2015).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859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Учитель иностранного языка должен изучить настоящую инструкцию, пройти обучение по охране труда и проверку знания требований охраны труда, обучение приемам оказания первой помощи пострадавшим, обучение правилам пожарной безопасности и электробезопас</w:t>
      </w:r>
      <w:r>
        <w:rPr>
          <w:color w:val="2D2D2D"/>
          <w:sz w:val="24"/>
        </w:rPr>
        <w:t>ности и проверку знаний правил в объеме должностных обязанностей с присвоением I квалификационной группы допуска по электробезопасности.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Учитель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иностранного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языка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целях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соблюдения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требований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охраны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труда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обязан:</w:t>
      </w:r>
    </w:p>
    <w:p w:rsidR="00953DC9" w:rsidRDefault="00885820">
      <w:pPr>
        <w:pStyle w:val="a5"/>
        <w:numPr>
          <w:ilvl w:val="0"/>
          <w:numId w:val="1"/>
        </w:numPr>
        <w:tabs>
          <w:tab w:val="left" w:pos="423"/>
        </w:tabs>
        <w:ind w:left="423" w:right="152"/>
        <w:jc w:val="left"/>
        <w:rPr>
          <w:sz w:val="24"/>
        </w:rPr>
      </w:pPr>
      <w:r>
        <w:rPr>
          <w:color w:val="2D2D2D"/>
          <w:sz w:val="24"/>
        </w:rPr>
        <w:t>соблюдать требования охраны труда и произ</w:t>
      </w:r>
      <w:r>
        <w:rPr>
          <w:color w:val="2D2D2D"/>
          <w:sz w:val="24"/>
        </w:rPr>
        <w:t>водственной санитарии, инструкции по охране труда, охране жизни и здоровья обучающихся;</w:t>
      </w:r>
    </w:p>
    <w:p w:rsidR="00953DC9" w:rsidRDefault="00885820">
      <w:pPr>
        <w:pStyle w:val="a5"/>
        <w:numPr>
          <w:ilvl w:val="0"/>
          <w:numId w:val="1"/>
        </w:numPr>
        <w:tabs>
          <w:tab w:val="left" w:pos="423"/>
        </w:tabs>
        <w:ind w:left="423" w:right="145"/>
        <w:jc w:val="left"/>
        <w:rPr>
          <w:sz w:val="24"/>
        </w:rPr>
      </w:pPr>
      <w:r>
        <w:rPr>
          <w:color w:val="2D2D2D"/>
          <w:sz w:val="24"/>
        </w:rPr>
        <w:t>обеспечивать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режим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соблюдения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норм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правил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пожарной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во время организации образовательной деятельности;</w:t>
      </w:r>
    </w:p>
    <w:p w:rsidR="00953DC9" w:rsidRDefault="00885820">
      <w:pPr>
        <w:pStyle w:val="a5"/>
        <w:numPr>
          <w:ilvl w:val="0"/>
          <w:numId w:val="1"/>
        </w:numPr>
        <w:tabs>
          <w:tab w:val="left" w:pos="423"/>
        </w:tabs>
        <w:spacing w:line="272" w:lineRule="exact"/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личной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гигиены;</w:t>
      </w:r>
    </w:p>
    <w:p w:rsidR="00953DC9" w:rsidRDefault="00885820">
      <w:pPr>
        <w:pStyle w:val="a5"/>
        <w:numPr>
          <w:ilvl w:val="0"/>
          <w:numId w:val="1"/>
        </w:numPr>
        <w:tabs>
          <w:tab w:val="left" w:pos="423"/>
        </w:tabs>
        <w:ind w:left="423" w:right="150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действий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возникновении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пожара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чрезвычайной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ситуации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 эвакуации, сигналы оповещения о пожаре;</w:t>
      </w:r>
    </w:p>
    <w:p w:rsidR="00953DC9" w:rsidRDefault="00885820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уметь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пользоваться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первичными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средствами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пожаротушения;</w:t>
      </w:r>
    </w:p>
    <w:p w:rsidR="00953DC9" w:rsidRDefault="00885820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месторасположение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аптечки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уметь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оказывать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первую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помощь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пострадавшему;</w:t>
      </w:r>
    </w:p>
    <w:p w:rsidR="00953DC9" w:rsidRDefault="00885820">
      <w:pPr>
        <w:pStyle w:val="a5"/>
        <w:numPr>
          <w:ilvl w:val="0"/>
          <w:numId w:val="1"/>
        </w:numPr>
        <w:tabs>
          <w:tab w:val="left" w:pos="423"/>
        </w:tabs>
        <w:ind w:left="423" w:right="142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внутреннего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распорядка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Устав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pacing w:val="-2"/>
          <w:sz w:val="24"/>
        </w:rPr>
        <w:t>организации;</w:t>
      </w:r>
    </w:p>
    <w:p w:rsidR="00953DC9" w:rsidRDefault="00885820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установленные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режимы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отдыха;</w:t>
      </w:r>
    </w:p>
    <w:p w:rsidR="00953DC9" w:rsidRDefault="00885820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5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должностную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инструкцию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учителя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иностранного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языка</w:t>
        </w:r>
      </w:hyperlink>
      <w:r>
        <w:rPr>
          <w:color w:val="0000FF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школе.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843"/>
        </w:tabs>
        <w:ind w:left="423" w:right="150" w:firstLine="0"/>
        <w:rPr>
          <w:sz w:val="24"/>
        </w:rPr>
      </w:pP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3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процессе</w:t>
      </w:r>
      <w:r>
        <w:rPr>
          <w:color w:val="1B9CAB"/>
          <w:spacing w:val="3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работы</w:t>
      </w:r>
      <w:r>
        <w:rPr>
          <w:color w:val="1B9CAB"/>
          <w:spacing w:val="3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возможно</w:t>
      </w:r>
      <w:r>
        <w:rPr>
          <w:color w:val="1B9CAB"/>
          <w:spacing w:val="3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воздействие</w:t>
      </w:r>
      <w:r>
        <w:rPr>
          <w:color w:val="1B9CAB"/>
          <w:spacing w:val="3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3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учителя</w:t>
      </w:r>
      <w:r>
        <w:rPr>
          <w:color w:val="1B9CAB"/>
          <w:spacing w:val="3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иностранного</w:t>
      </w:r>
      <w:r>
        <w:rPr>
          <w:color w:val="1B9CAB"/>
          <w:spacing w:val="3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языка</w:t>
      </w:r>
      <w:r>
        <w:rPr>
          <w:color w:val="1B9CAB"/>
          <w:spacing w:val="3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следующих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опасных факторов:</w:t>
      </w:r>
    </w:p>
    <w:p w:rsidR="00953DC9" w:rsidRDefault="00953DC9">
      <w:pPr>
        <w:pStyle w:val="a5"/>
        <w:jc w:val="left"/>
        <w:rPr>
          <w:sz w:val="24"/>
        </w:rPr>
        <w:sectPr w:rsidR="00953DC9">
          <w:pgSz w:w="11910" w:h="16840"/>
          <w:pgMar w:top="760" w:right="708" w:bottom="280" w:left="992" w:header="720" w:footer="720" w:gutter="0"/>
          <w:cols w:space="720"/>
        </w:sectPr>
      </w:pPr>
    </w:p>
    <w:p w:rsidR="00953DC9" w:rsidRDefault="00885820">
      <w:pPr>
        <w:pStyle w:val="a5"/>
        <w:numPr>
          <w:ilvl w:val="0"/>
          <w:numId w:val="1"/>
        </w:numPr>
        <w:tabs>
          <w:tab w:val="left" w:pos="423"/>
        </w:tabs>
        <w:spacing w:before="68"/>
        <w:ind w:left="423"/>
        <w:jc w:val="left"/>
        <w:rPr>
          <w:sz w:val="24"/>
        </w:rPr>
      </w:pPr>
      <w:r>
        <w:rPr>
          <w:color w:val="2D2D2D"/>
          <w:sz w:val="24"/>
        </w:rPr>
        <w:lastRenderedPageBreak/>
        <w:t>нарушение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остроты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зрения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недостаточной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освещённости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2"/>
          <w:sz w:val="24"/>
        </w:rPr>
        <w:t xml:space="preserve"> места;</w:t>
      </w:r>
    </w:p>
    <w:p w:rsidR="00953DC9" w:rsidRDefault="00885820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перенапряжение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зрительного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голосового</w:t>
      </w:r>
      <w:r>
        <w:rPr>
          <w:color w:val="2D2D2D"/>
          <w:spacing w:val="-2"/>
          <w:sz w:val="24"/>
        </w:rPr>
        <w:t xml:space="preserve"> анализаторов;</w:t>
      </w:r>
    </w:p>
    <w:p w:rsidR="00953DC9" w:rsidRDefault="00885820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зрительное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утомление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длительной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документами,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тетрадями;</w:t>
      </w:r>
    </w:p>
    <w:p w:rsidR="00953DC9" w:rsidRDefault="00885820">
      <w:pPr>
        <w:pStyle w:val="a5"/>
        <w:numPr>
          <w:ilvl w:val="0"/>
          <w:numId w:val="1"/>
        </w:numPr>
        <w:tabs>
          <w:tab w:val="left" w:pos="423"/>
        </w:tabs>
        <w:ind w:left="423" w:right="142"/>
        <w:rPr>
          <w:sz w:val="24"/>
        </w:rPr>
      </w:pPr>
      <w:r>
        <w:rPr>
          <w:color w:val="2D2D2D"/>
          <w:sz w:val="24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</w:t>
      </w:r>
      <w:r>
        <w:rPr>
          <w:color w:val="2D2D2D"/>
          <w:sz w:val="24"/>
        </w:rPr>
        <w:t>мещениях);</w:t>
      </w:r>
    </w:p>
    <w:p w:rsidR="00953DC9" w:rsidRDefault="00885820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повышенное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психоэмоциональное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напряжение;</w:t>
      </w:r>
    </w:p>
    <w:p w:rsidR="00953DC9" w:rsidRDefault="00885820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повышенный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уровень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4"/>
          <w:sz w:val="24"/>
        </w:rPr>
        <w:t>шума;</w:t>
      </w:r>
    </w:p>
    <w:p w:rsidR="00953DC9" w:rsidRDefault="00885820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высокая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плотность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эпидемиологических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контактов;</w:t>
      </w:r>
    </w:p>
    <w:p w:rsidR="00953DC9" w:rsidRDefault="00885820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статические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нагрузки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незначительной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общей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мышечной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двигательной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нагрузке.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88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Запрещается выполнять работу, находясь в состоянии алкогольного опьянения либо в состоянии,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вызванном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потреблением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наркотических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средств,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психотропных,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токсических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или других одурманивающих веществ, а также распивать спиртные напитки, употреблять наркотиче</w:t>
      </w:r>
      <w:r>
        <w:rPr>
          <w:color w:val="2D2D2D"/>
          <w:sz w:val="24"/>
        </w:rPr>
        <w:t>ские средства, психотропные, токсические или другие одурманивающие вещества на рабочем месте или в рабочее время.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94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При заведовании учебным кабинетом иностранного языка необходимо соблюдать инструкцию по охране труда для заведующего учебным кабинетом общеобр</w:t>
      </w:r>
      <w:r>
        <w:rPr>
          <w:color w:val="2D2D2D"/>
          <w:sz w:val="24"/>
        </w:rPr>
        <w:t xml:space="preserve">азовательной организации, при замене уроков - </w:t>
      </w:r>
      <w:hyperlink r:id="rId9">
        <w:r>
          <w:rPr>
            <w:color w:val="0000FF"/>
            <w:sz w:val="24"/>
            <w:u w:val="single" w:color="0000FF"/>
          </w:rPr>
          <w:t>инструкцию по охране труда для учителя на замене</w:t>
        </w:r>
      </w:hyperlink>
      <w:r>
        <w:rPr>
          <w:color w:val="2D2D2D"/>
          <w:sz w:val="24"/>
        </w:rPr>
        <w:t>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991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Учитель иностранного языка, допустивший нарушение или невыполнение требований настоящей инструкции по охран</w:t>
      </w:r>
      <w:r>
        <w:rPr>
          <w:color w:val="2D2D2D"/>
          <w:sz w:val="24"/>
        </w:rPr>
        <w:t>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труда, а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зависимости от последствий -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и к уголовной; если нарушение </w:t>
      </w:r>
      <w:r>
        <w:rPr>
          <w:color w:val="2D2D2D"/>
          <w:sz w:val="24"/>
        </w:rPr>
        <w:t>повлекло материальный ущерб - к материальной ответственности в установленном порядке.</w:t>
      </w:r>
    </w:p>
    <w:p w:rsidR="00953DC9" w:rsidRDefault="00885820">
      <w:pPr>
        <w:pStyle w:val="a5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4" w:name="2._Требования_охраны_труда_перед_началом"/>
      <w:bookmarkEnd w:id="4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перед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началом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883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Учитель иностранного языка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843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Визуаль</w:t>
      </w:r>
      <w:r>
        <w:rPr>
          <w:color w:val="2D2D2D"/>
          <w:sz w:val="24"/>
        </w:rPr>
        <w:t>но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оценить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состояние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выключателей,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включить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полностью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освещение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кабинете иностранного языка и убедиться в исправности электрооборудования:</w:t>
      </w:r>
    </w:p>
    <w:p w:rsidR="00953DC9" w:rsidRDefault="00885820">
      <w:pPr>
        <w:pStyle w:val="a5"/>
        <w:numPr>
          <w:ilvl w:val="0"/>
          <w:numId w:val="1"/>
        </w:numPr>
        <w:tabs>
          <w:tab w:val="left" w:pos="423"/>
        </w:tabs>
        <w:ind w:left="423" w:right="148"/>
        <w:jc w:val="left"/>
        <w:rPr>
          <w:sz w:val="24"/>
        </w:rPr>
      </w:pPr>
      <w:r>
        <w:rPr>
          <w:color w:val="2D2D2D"/>
          <w:sz w:val="24"/>
        </w:rPr>
        <w:t>осветительные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приборы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исправны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надежно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подвешены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потолку,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иметь целостную светорассеивающую констру</w:t>
      </w:r>
      <w:r>
        <w:rPr>
          <w:color w:val="2D2D2D"/>
          <w:sz w:val="24"/>
        </w:rPr>
        <w:t>кцию и не содержать следов загрязнений;</w:t>
      </w:r>
    </w:p>
    <w:p w:rsidR="00953DC9" w:rsidRDefault="00885820">
      <w:pPr>
        <w:pStyle w:val="a5"/>
        <w:numPr>
          <w:ilvl w:val="0"/>
          <w:numId w:val="1"/>
        </w:numPr>
        <w:tabs>
          <w:tab w:val="left" w:pos="423"/>
        </w:tabs>
        <w:ind w:left="423" w:right="144"/>
        <w:jc w:val="left"/>
        <w:rPr>
          <w:sz w:val="24"/>
        </w:rPr>
      </w:pPr>
      <w:r>
        <w:rPr>
          <w:color w:val="2D2D2D"/>
          <w:sz w:val="24"/>
        </w:rPr>
        <w:t>уровень искусственной освещенности в кабинете иностранного языка должен составлять не менее 300 люкс;</w:t>
      </w:r>
    </w:p>
    <w:p w:rsidR="00953DC9" w:rsidRDefault="00885820">
      <w:pPr>
        <w:pStyle w:val="a5"/>
        <w:numPr>
          <w:ilvl w:val="0"/>
          <w:numId w:val="1"/>
        </w:numPr>
        <w:tabs>
          <w:tab w:val="left" w:pos="423"/>
        </w:tabs>
        <w:ind w:left="423" w:right="145"/>
        <w:jc w:val="left"/>
        <w:rPr>
          <w:sz w:val="24"/>
        </w:rPr>
      </w:pPr>
      <w:r>
        <w:rPr>
          <w:color w:val="2D2D2D"/>
          <w:sz w:val="24"/>
        </w:rPr>
        <w:t>коммутационные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коробки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закрыты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крышками,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корпуса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выключателей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розеток не должны иметь трещин и сколов, а также оголенных контактов.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окна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наличие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трещин 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иное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нарушение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целостности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стекол.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863"/>
        </w:tabs>
        <w:ind w:left="423" w:right="141" w:firstLine="0"/>
        <w:rPr>
          <w:sz w:val="24"/>
        </w:rPr>
      </w:pPr>
      <w:r>
        <w:rPr>
          <w:color w:val="2D2D2D"/>
          <w:sz w:val="24"/>
        </w:rPr>
        <w:t>Удостовериться в наличии первичных средств пожаротушения, срока их пригодности и доступности, в наличии аптечки перв</w:t>
      </w:r>
      <w:r>
        <w:rPr>
          <w:color w:val="2D2D2D"/>
          <w:sz w:val="24"/>
        </w:rPr>
        <w:t>ой помощи и укомплектованности ее медикаментами.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959"/>
        </w:tabs>
        <w:ind w:left="423" w:right="145" w:firstLine="0"/>
        <w:rPr>
          <w:sz w:val="24"/>
        </w:rPr>
      </w:pPr>
      <w:r>
        <w:rPr>
          <w:color w:val="2D2D2D"/>
          <w:sz w:val="24"/>
        </w:rPr>
        <w:t>Убедиться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свободности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выхода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кабинета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иностранного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языка,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проходов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соответственно в правильной расстановке мебели в учебном кабинете:</w:t>
      </w:r>
    </w:p>
    <w:p w:rsidR="00953DC9" w:rsidRDefault="00885820">
      <w:pPr>
        <w:pStyle w:val="a5"/>
        <w:numPr>
          <w:ilvl w:val="0"/>
          <w:numId w:val="1"/>
        </w:numPr>
        <w:tabs>
          <w:tab w:val="left" w:pos="423"/>
        </w:tabs>
        <w:ind w:left="423" w:right="142"/>
        <w:jc w:val="left"/>
        <w:rPr>
          <w:sz w:val="24"/>
        </w:rPr>
      </w:pPr>
      <w:r>
        <w:rPr>
          <w:color w:val="2D2D2D"/>
          <w:sz w:val="24"/>
        </w:rPr>
        <w:t>между столами и стенами (светонесущей и противоположной светонесущей), а также между рядами столов – 50см;</w:t>
      </w:r>
    </w:p>
    <w:p w:rsidR="00953DC9" w:rsidRDefault="00885820">
      <w:pPr>
        <w:pStyle w:val="a5"/>
        <w:numPr>
          <w:ilvl w:val="0"/>
          <w:numId w:val="1"/>
        </w:numPr>
        <w:tabs>
          <w:tab w:val="left" w:pos="423"/>
        </w:tabs>
        <w:spacing w:line="272" w:lineRule="exact"/>
        <w:ind w:left="423"/>
        <w:jc w:val="left"/>
        <w:rPr>
          <w:sz w:val="24"/>
        </w:rPr>
      </w:pPr>
      <w:r>
        <w:rPr>
          <w:color w:val="2D2D2D"/>
          <w:sz w:val="24"/>
        </w:rPr>
        <w:t>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учебной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доски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первого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ряда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столов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240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5"/>
          <w:sz w:val="24"/>
        </w:rPr>
        <w:t>см;</w:t>
      </w:r>
    </w:p>
    <w:p w:rsidR="00953DC9" w:rsidRDefault="00885820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удаленность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учебной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доски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последнего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ряда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столов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 более 860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5"/>
          <w:sz w:val="24"/>
        </w:rPr>
        <w:t>см;</w:t>
      </w:r>
    </w:p>
    <w:p w:rsidR="00953DC9" w:rsidRDefault="00885820">
      <w:pPr>
        <w:pStyle w:val="a5"/>
        <w:numPr>
          <w:ilvl w:val="0"/>
          <w:numId w:val="1"/>
        </w:numPr>
        <w:tabs>
          <w:tab w:val="left" w:pos="423"/>
        </w:tabs>
        <w:ind w:left="423" w:right="141"/>
        <w:jc w:val="left"/>
        <w:rPr>
          <w:sz w:val="24"/>
        </w:rPr>
      </w:pPr>
      <w:r>
        <w:rPr>
          <w:color w:val="2D2D2D"/>
          <w:sz w:val="24"/>
        </w:rPr>
        <w:t>парты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(столы)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расставлены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следующем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порядке: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меньшие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размеру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ближе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доске, большие по размеру - дальше от доски, цветовая маркировка присутствует.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891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Убедиться в безопасности рабочего места, проверить на устойчивость и исправность мебель в кабинете иностранного языка, убедиться в устойчивости находящихся в сгруппированном виде методических материалов и тетрадей.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855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Провести осмотр санитарного состояния каб</w:t>
      </w:r>
      <w:r>
        <w:rPr>
          <w:color w:val="2D2D2D"/>
          <w:sz w:val="24"/>
        </w:rPr>
        <w:t>инета иностранного языка. Подготовить для работы требуемый учебный материал и оборудование, электронные средства обучения.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911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Проконтролировать наличие и исправное состояние наглядных и учебных пособий, наушников, лингафонной системы (при наличии).</w:t>
      </w:r>
    </w:p>
    <w:p w:rsidR="00953DC9" w:rsidRDefault="00953DC9">
      <w:pPr>
        <w:pStyle w:val="a5"/>
        <w:rPr>
          <w:sz w:val="24"/>
        </w:rPr>
        <w:sectPr w:rsidR="00953DC9">
          <w:pgSz w:w="11910" w:h="16840"/>
          <w:pgMar w:top="760" w:right="708" w:bottom="280" w:left="992" w:header="720" w:footer="720" w:gutter="0"/>
          <w:cols w:space="720"/>
        </w:sectPr>
      </w:pPr>
    </w:p>
    <w:p w:rsidR="00953DC9" w:rsidRDefault="00885820">
      <w:pPr>
        <w:pStyle w:val="a5"/>
        <w:numPr>
          <w:ilvl w:val="1"/>
          <w:numId w:val="2"/>
        </w:numPr>
        <w:tabs>
          <w:tab w:val="left" w:pos="887"/>
        </w:tabs>
        <w:spacing w:before="68"/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lastRenderedPageBreak/>
        <w:t xml:space="preserve">Произвести сквозное проветривание учебного кабинета, открыв окна или форточки и двери. Окна в открытом положении зафиксировать крючками, а форточки должны быть с </w:t>
      </w:r>
      <w:r>
        <w:rPr>
          <w:color w:val="2D2D2D"/>
          <w:spacing w:val="-2"/>
          <w:sz w:val="24"/>
        </w:rPr>
        <w:t>ограничителями.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1075"/>
        </w:tabs>
        <w:ind w:left="423" w:right="149" w:firstLine="0"/>
        <w:jc w:val="both"/>
        <w:rPr>
          <w:sz w:val="24"/>
        </w:rPr>
      </w:pPr>
      <w:r>
        <w:rPr>
          <w:color w:val="2D2D2D"/>
          <w:sz w:val="24"/>
        </w:rPr>
        <w:t>Удостовериться, что температура воздуха в помещении кабинета со</w:t>
      </w:r>
      <w:r>
        <w:rPr>
          <w:color w:val="2D2D2D"/>
          <w:sz w:val="24"/>
        </w:rPr>
        <w:t>ответствует требуемым санитарным нормам 18-24°С, в теплый период года не более 28°С.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1007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Провести проверку работоспособности персонального компьютера, удостовериться в исправности ЭСО, оргтехники, мультимедийного проектора в кабинете иностранного языка.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979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Присту</w:t>
      </w:r>
      <w:r>
        <w:rPr>
          <w:color w:val="2D2D2D"/>
          <w:sz w:val="24"/>
        </w:rPr>
        <w:t>пать к работе разрешается после выполнения подготовительных мероприятий и устранения всех недостатков и неисправностей.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995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При обнаружении недостатков в работе оборудования или поломок мебели сообщить заместителю директора по административно-хозяйственной работе (завхозу) и не использовать данное оборудование и мебель в учебном кабинете иностранного языка до полного устранения</w:t>
      </w:r>
      <w:r>
        <w:rPr>
          <w:color w:val="2D2D2D"/>
          <w:sz w:val="24"/>
        </w:rPr>
        <w:t xml:space="preserve"> всех выявленных недостатков и получения разрешения.</w:t>
      </w:r>
    </w:p>
    <w:p w:rsidR="00953DC9" w:rsidRDefault="00885820">
      <w:pPr>
        <w:pStyle w:val="a5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5" w:name="3._Требования_охраны_труда_во_время_рабо"/>
      <w:bookmarkEnd w:id="5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во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 xml:space="preserve">время </w:t>
      </w:r>
      <w:r>
        <w:rPr>
          <w:b/>
          <w:color w:val="2D2D2D"/>
          <w:spacing w:val="-2"/>
          <w:sz w:val="24"/>
        </w:rPr>
        <w:t>работы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879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Во время работы необходимо соблюдать порядок в учебном кабинете, где проводятся занятия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иностранному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языку,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загромождать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свое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рабочее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место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места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обучающихся,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а также выход из кабинета и подходы к первичным средствам пожаротушения.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935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В целях обеспечения необходимой естественной освещенности учебного кабинета иностранного языка не ставить на подоконники цветы, не располагать тетради, учебники и литерат</w:t>
      </w:r>
      <w:r>
        <w:rPr>
          <w:color w:val="2D2D2D"/>
          <w:sz w:val="24"/>
        </w:rPr>
        <w:t>уру, иные предметы.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999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проведении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занятий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учебном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кабинете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иностранного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 xml:space="preserve">языка соблюдать </w:t>
      </w:r>
      <w:hyperlink r:id="rId10">
        <w:r>
          <w:rPr>
            <w:color w:val="0000FF"/>
            <w:sz w:val="24"/>
            <w:u w:val="single" w:color="0000FF"/>
          </w:rPr>
          <w:t>инструкцию по охране труда в учебном кабинете</w:t>
        </w:r>
        <w:r>
          <w:rPr>
            <w:color w:val="2D2D2D"/>
            <w:sz w:val="24"/>
          </w:rPr>
          <w:t>.</w:t>
        </w:r>
      </w:hyperlink>
    </w:p>
    <w:p w:rsidR="00953DC9" w:rsidRDefault="00885820">
      <w:pPr>
        <w:pStyle w:val="a5"/>
        <w:numPr>
          <w:ilvl w:val="1"/>
          <w:numId w:val="2"/>
        </w:numPr>
        <w:tabs>
          <w:tab w:val="left" w:pos="96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Поддерживать дисциплину и порядок во время занятий, треб</w:t>
      </w:r>
      <w:r>
        <w:rPr>
          <w:color w:val="2D2D2D"/>
          <w:sz w:val="24"/>
        </w:rPr>
        <w:t>ования настоящей инструкции по охране труда, не разрешать ученикам самовольно уходить из кабинета без разрешения учителя иностранного языка, не оставлять обучающихся одних без контроля.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951"/>
        </w:tabs>
        <w:ind w:left="423" w:right="148" w:firstLine="0"/>
        <w:jc w:val="both"/>
        <w:rPr>
          <w:sz w:val="24"/>
        </w:rPr>
      </w:pPr>
      <w:r>
        <w:rPr>
          <w:color w:val="2D2D2D"/>
          <w:sz w:val="24"/>
        </w:rPr>
        <w:t>Во время перерывов между занятиями в отсутствии обучающихся проветрива</w:t>
      </w:r>
      <w:r>
        <w:rPr>
          <w:color w:val="2D2D2D"/>
          <w:sz w:val="24"/>
        </w:rPr>
        <w:t>ть помещение в соответствии с показателями продолжительности, указанными в СанПиН 1.2.3685-21, при этом оконные рамы фиксировать в открытом положении.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907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Наглядные и учебные пособия применять только в исправном состоянии, соблюдая правила безопасности и утверждённые методики.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903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Все используемые в кабинете иностранного языка демонстрационные электрические приборы должны быть исправны и иметь заземление/занулен</w:t>
      </w:r>
      <w:r>
        <w:rPr>
          <w:color w:val="2D2D2D"/>
          <w:sz w:val="24"/>
        </w:rPr>
        <w:t>ие.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903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необходимо использовать в соответствии с инструкцией по экс</w:t>
      </w:r>
      <w:r>
        <w:rPr>
          <w:color w:val="2D2D2D"/>
          <w:sz w:val="24"/>
        </w:rPr>
        <w:t>плуатации и (или) техническим паспортом.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875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При использовании ЭСО выполняет мероприятия, предотвращающие неравномерность освещения и появление бликов на экране. Выключает или переводит в режим ожидания интерактивную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доску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другие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ЭСО,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когда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использование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приостановлено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завершено. Расстояние от ближайшего места просмотра телевизионной аппаратуры до экрана должно быть не менее 2 метров.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1055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При использовании электронного оборудования, в том числе сенсорного экрана, клавиатуры и мыши, интерактивного маркера е</w:t>
      </w:r>
      <w:r>
        <w:rPr>
          <w:color w:val="2D2D2D"/>
          <w:sz w:val="24"/>
        </w:rPr>
        <w:t>жедневно дезинфицирует их в соответствии с рекомендациями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производителя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либо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использованием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растворов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салфеток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спиртовой основе, содержащих не менее 70% спирта.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1063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Контролировать время непрерывного использования наушников, которое должно составлять н</w:t>
      </w:r>
      <w:r>
        <w:rPr>
          <w:color w:val="2D2D2D"/>
          <w:sz w:val="24"/>
        </w:rPr>
        <w:t xml:space="preserve">е более часа. Уровень громкости не должен превышать 60% от максимальной. Внутриканальные наушники должны быть предназначены только для индивидуального </w:t>
      </w:r>
      <w:r>
        <w:rPr>
          <w:color w:val="2D2D2D"/>
          <w:spacing w:val="-2"/>
          <w:sz w:val="24"/>
        </w:rPr>
        <w:t>использования.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975"/>
        </w:tabs>
        <w:ind w:left="423" w:right="148" w:firstLine="0"/>
        <w:jc w:val="both"/>
        <w:rPr>
          <w:sz w:val="24"/>
        </w:rPr>
      </w:pPr>
      <w:r>
        <w:rPr>
          <w:color w:val="2D2D2D"/>
          <w:sz w:val="24"/>
        </w:rPr>
        <w:t xml:space="preserve">Не использовать в помещении кабинета иностранного языка переносные отопительные приборы с </w:t>
      </w:r>
      <w:r>
        <w:rPr>
          <w:color w:val="2D2D2D"/>
          <w:sz w:val="24"/>
        </w:rPr>
        <w:t>инфракрасным излучением, а также кипятильники, плитки, электрочайники, не сертифицированные удлинители.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избежание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падения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окна,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ранения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стеклом,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вставать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подоконник.</w:t>
      </w:r>
    </w:p>
    <w:p w:rsidR="00953DC9" w:rsidRDefault="00953DC9">
      <w:pPr>
        <w:pStyle w:val="a5"/>
        <w:rPr>
          <w:sz w:val="24"/>
        </w:rPr>
        <w:sectPr w:rsidR="00953DC9">
          <w:pgSz w:w="11910" w:h="16840"/>
          <w:pgMar w:top="760" w:right="708" w:bottom="280" w:left="992" w:header="720" w:footer="720" w:gutter="0"/>
          <w:cols w:space="720"/>
        </w:sectPr>
      </w:pPr>
    </w:p>
    <w:p w:rsidR="00953DC9" w:rsidRDefault="00885820">
      <w:pPr>
        <w:pStyle w:val="a5"/>
        <w:numPr>
          <w:ilvl w:val="1"/>
          <w:numId w:val="2"/>
        </w:numPr>
        <w:tabs>
          <w:tab w:val="left" w:pos="963"/>
        </w:tabs>
        <w:spacing w:before="68"/>
        <w:ind w:left="423" w:right="141" w:firstLine="0"/>
        <w:jc w:val="both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541019</wp:posOffset>
                </wp:positionV>
                <wp:extent cx="7620" cy="3505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0838C" id="Graphic 7" o:spid="_x0000_s1026" style="position:absolute;margin-left:35.4pt;margin-top:42.6pt;width:.6pt;height:27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iyKQIAANoEAAAOAAAAZHJzL2Uyb0RvYy54bWysVMFu2zAMvQ/YPwi6L04ztB2MOMXQosWA&#10;oivQDDsrshwLk0WNUmLn70fJlptupw3LwabMZ5rvPTLrm6Ez7KjQa7AVv1gsOVNWQq3tvuLftvcf&#10;PnHmg7C1MGBVxU/K85vN+3fr3pVqBS2YWiGjItaXvat4G4Iri8LLVnXCL8ApS8kGsBOBjrgvahQ9&#10;Ve9MsVour4oesHYIUnlPT+/GJN+k+k2jZPjaNF4FZipOvYV0xXTdxWuxWYtyj8K1Wk5tiH/oohPa&#10;0kfnUnciCHZA/UepTksED01YSOgKaBotVeJAbC6Wv7F5aYVTiQuJ490sk/9/ZeXT8RmZrit+zZkV&#10;HVn0MKlxHcXpnS8J8+KeMdLz7hHkD0+J4k0mHvyEGRrsIpbIsSEpfZqVVkNgkh5eX63IDUmJj5fL&#10;S4pjRVHmV+XBhwcFqYw4Pvow2lTnSLQ5koPNIZLZ0WaTbA6ckc3IGdm8G212IsT3Ym8xZH3uo53b&#10;iLkOjmoLCRUigbHXzIG6fAUYew4kRmeonMt3l4qNmDekMyDfR+D81b/BZh1zKWnAq1HayDhpPKtA&#10;TM519mB0fa+Nicw97ne3BtlRxL1Jv8miM1gagdH16P8O6hPNUk/jU3H/8yBQcWa+WJrWuHk5wBzs&#10;coDB3ELazyQ6+rAdvgt0zFFY8UBD8wR5F0SZB4L6j4ARG9+08PkQoNFxWlJvY0fTgRYo8Z+WPW7o&#10;+TmhXv+SNr8AAAD//wMAUEsDBBQABgAIAAAAIQBpUnf/3wAAAAgBAAAPAAAAZHJzL2Rvd25yZXYu&#10;eG1sTI/BTsMwEETvSPyDtUjcqE1oaZXGqVAREiqnFnrozYm3SWi8DrGbhr9nOcFxNKOZN9lqdK0Y&#10;sA+NJw33EwUCqfS2oUrDx/vL3QJEiIasaT2hhm8MsMqvrzKTWn+hLQ67WAkuoZAaDXWMXSplKGt0&#10;Jkx8h8Te0ffORJZ9JW1vLlzuWpko9SidaYgXatPhusbytDs7DYfi7bR5Ll4Huzl8Hmd79bB2X6T1&#10;7c34tAQRcYx/YfjFZ3TImanwZ7JBtBrmismjhsUsAcH+POFrBeemagoyz+T/A/kPAAAA//8DAFBL&#10;AQItABQABgAIAAAAIQC2gziS/gAAAOEBAAATAAAAAAAAAAAAAAAAAAAAAABbQ29udGVudF9UeXBl&#10;c10ueG1sUEsBAi0AFAAGAAgAAAAhADj9If/WAAAAlAEAAAsAAAAAAAAAAAAAAAAALwEAAF9yZWxz&#10;Ly5yZWxzUEsBAi0AFAAGAAgAAAAhAN3uyLIpAgAA2gQAAA4AAAAAAAAAAAAAAAAALgIAAGRycy9l&#10;Mm9Eb2MueG1sUEsBAi0AFAAGAAgAAAAhAGlSd//fAAAACAEAAA8AAAAAAAAAAAAAAAAAgwQAAGRy&#10;cy9kb3ducmV2LnhtbFBLBQYAAAAABAAEAPMAAACPBQAAAAA=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1943099</wp:posOffset>
                </wp:positionV>
                <wp:extent cx="7620" cy="17526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513FB" id="Graphic 8" o:spid="_x0000_s1026" style="position:absolute;margin-left:35.4pt;margin-top:153pt;width:.6pt;height:13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o2/LgIAANoEAAAOAAAAZHJzL2Uyb0RvYy54bWysVMFu2zAMvQ/YPwi6L04CNO2MOMXQosWA&#10;oivQDDsrshwbk0VNVGzn70fJlpttpw3LwaasJ+o9PjLb26HVrFMOGzAFXy2WnCkjoWzMseBf9w8f&#10;bjhDL0wpNBhV8LNCfrt7/27b21ytoQZdKscoicG8twWvvbd5lqGsVStwAVYZ2qzAtcLT0h2z0ome&#10;src6Wy+Xm6wHV1oHUiHS1/txk+9i/qpS0n+pKlSe6YITNx+fLj4P4ZnttiI/OmHrRk40xD+waEVj&#10;6NI51b3wgp1c80eqtpEOECq/kNBmUFWNVFEDqVktf1PzWgurohYqDtq5TPj/0srn7sWxpiw4GWVE&#10;SxY9TtW4CcXpLeaEebUvLshD+wTyO9JG9stOWOCEGSrXBiyJY0Os9HmutBo8k/TxerMmNyRtrK6v&#10;1pvoQybydFSe0D8qiGlE94R+tKlMkahTJAeTQkdmB5t1tNlzRjY7zsjmw2izFT6cC9xCyPrEo55p&#10;hL0WOrWHiPJBwMg1aSCWbwBtLoGk6AKV9tLbxmQjJoi++hhYUboESO8RON/6N9hUx5RKakA13hIU&#10;x+vmKtDVl3VG0E350GgdlKM7Hu60Y50IcxN/E9sLWGyB0fXg/wHKM/VST+1TcPxxEk5xpj8b6tYw&#10;eSlwKTikwHl9B3E+Y9Ed+v3wTTjLLIUF99Q0z5BmQeSpIYh/AIzYcNLAp5OHqgndErmNjKYFDVDU&#10;Pw17mNDLdUS9/SXtfgIAAP//AwBQSwMEFAAGAAgAAAAhAJ31UqLhAAAACQEAAA8AAABkcnMvZG93&#10;bnJldi54bWxMj0trwzAQhO+F/gexhV5KI9UGpziWQwn0QS6lcSFXxV4/iLUylpw4/fXdnprTsjvD&#10;7DfZera9OOHoO0canhYKBFLpqo4aDd/F6+MzCB8MVaZ3hBou6GGd395kJq3cmb7wtAuN4BDyqdHQ&#10;hjCkUvqyRWv8wg1IrNVutCbwOjayGs2Zw20vI6USaU1H/KE1A25aLI+7yWr4fJiKn822vuy9it6n&#10;j/22qN8Sre/v5pcViIBz+DfDHz6jQ85MBzdR5UWvYamYPGiIVcKd2LCMeB74EMcJyDyT1w3yXwAA&#10;AP//AwBQSwECLQAUAAYACAAAACEAtoM4kv4AAADhAQAAEwAAAAAAAAAAAAAAAAAAAAAAW0NvbnRl&#10;bnRfVHlwZXNdLnhtbFBLAQItABQABgAIAAAAIQA4/SH/1gAAAJQBAAALAAAAAAAAAAAAAAAAAC8B&#10;AABfcmVscy8ucmVsc1BLAQItABQABgAIAAAAIQBw/o2/LgIAANoEAAAOAAAAAAAAAAAAAAAAAC4C&#10;AABkcnMvZTJvRG9jLnhtbFBLAQItABQABgAIAAAAIQCd9VKi4QAAAAkBAAAPAAAAAAAAAAAAAAAA&#10;AIgEAABkcnMvZG93bnJldi54bWxQSwUGAAAAAAQABADzAAAAlgUAAAAA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5798819</wp:posOffset>
                </wp:positionV>
                <wp:extent cx="7620" cy="3505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ECE41" id="Graphic 9" o:spid="_x0000_s1026" style="position:absolute;margin-left:35.4pt;margin-top:456.6pt;width:.6pt;height:27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5VKQIAANoEAAAOAAAAZHJzL2Uyb0RvYy54bWysVMFu2zAMvQ/YPwi6L04ztFuNOsXQosWA&#10;oivQFDsrshwLk0VNVGLn70fJlptupw3LwabMZ5rvPTJX10Nn2EF51GArfrZYcqashFrbXcVfNncf&#10;PnOGQdhaGLCq4keF/Hr9/t1V70q1ghZMrTyjIhbL3lW8DcGVRYGyVZ3ABThlKdmA70Sgo98VtRc9&#10;Ve9MsVouL4oefO08SIVIT2/HJF+n+k2jZPjWNKgCMxWn3kK6+nTdxmuxvhLlzgvXajm1If6hi05o&#10;Sx+dS92KINje6z9KdVp6QGjCQkJXQNNoqRIHYnO2/I3NcyucSlxIHHSzTPj/ysrHw5Nnuq74JWdW&#10;dGTR/aTGZRSnd1gS5tk9+UgP3QPIH0iJ4k0mHnDCDI3vIpbIsSEpfZyVVkNgkh5+uliRG5ISH8+X&#10;5xTHiqLMr8o9hnsFqYw4PGAYbapzJNocycHm0JPZ0WaTbA6ckc2eM7J5O9rsRIjvxd5iyPrcRzu3&#10;EXMdHNQGEipEAmOvmQN1+Qow9hRIjE5QOZfvLhUbMW9IZ0C+j8D5q3+DzTrmUtIAqlHayDhpPKtA&#10;TE51RjC6vtPGRObod9sb49lBxL1Jv8miE1gagdH16P8W6iPNUk/jU3H8uRdecWa+WprWuHk58DnY&#10;5sAHcwNpP5PoHsNm+C68Y47CigcamkfIuyDKPBDUfwSM2PimhS/7AI2O05J6GzuaDrRAif+07HFD&#10;T88J9fqXtP4FAAD//wMAUEsDBBQABgAIAAAAIQC+xDiN4AAAAAkBAAAPAAAAZHJzL2Rvd25yZXYu&#10;eG1sTI/BTsMwEETvSPyDtUjcqN0U2hLiVKgICbUnChx6c+JtEhqvQ+ym4e9ZTnCcndHsm2w1ulYM&#10;2IfGk4bpRIFAKr1tqNLw/vZ8swQRoiFrWk+o4RsDrPLLi8yk1p/pFYddrASXUEiNhjrGLpUylDU6&#10;Eya+Q2Lv4HtnIsu+krY3Zy53rUyUmktnGuIPtelwXWN53J2chn2xPW6eipfBbvafh7sPNVu7L9L6&#10;+mp8fAARcYx/YfjFZ3TImanwJ7JBtBoWismjhvvpLAHBgUXC2wo+zJe3IPNM/l+Q/wAAAP//AwBQ&#10;SwECLQAUAAYACAAAACEAtoM4kv4AAADhAQAAEwAAAAAAAAAAAAAAAAAAAAAAW0NvbnRlbnRfVHlw&#10;ZXNdLnhtbFBLAQItABQABgAIAAAAIQA4/SH/1gAAAJQBAAALAAAAAAAAAAAAAAAAAC8BAABfcmVs&#10;cy8ucmVsc1BLAQItABQABgAIAAAAIQAUFi5VKQIAANoEAAAOAAAAAAAAAAAAAAAAAC4CAABkcnMv&#10;ZTJvRG9jLnhtbFBLAQItABQABgAIAAAAIQC+xDiN4AAAAAkBAAAPAAAAAAAAAAAAAAAAAIMEAABk&#10;cnMvZG93bnJldi54bWxQSwUGAAAAAAQABADzAAAAkAUAAAAA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Учителю иностранного языка необходимо придерживаться правил передвижения в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помещениях и на территории школы:</w:t>
      </w:r>
    </w:p>
    <w:p w:rsidR="00953DC9" w:rsidRDefault="00885820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ходьбы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внимательным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 контролировать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изменение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окружающей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обстановки;</w:t>
      </w:r>
    </w:p>
    <w:p w:rsidR="00953DC9" w:rsidRDefault="00885820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ходить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коридорам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лестничным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маршам,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придерживаясь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правой</w:t>
      </w:r>
      <w:r>
        <w:rPr>
          <w:color w:val="2D2D2D"/>
          <w:spacing w:val="-2"/>
          <w:sz w:val="24"/>
        </w:rPr>
        <w:t xml:space="preserve"> с</w:t>
      </w:r>
      <w:r>
        <w:rPr>
          <w:color w:val="2D2D2D"/>
          <w:spacing w:val="-2"/>
          <w:sz w:val="24"/>
        </w:rPr>
        <w:t>тороны;</w:t>
      </w:r>
    </w:p>
    <w:p w:rsidR="00953DC9" w:rsidRDefault="00885820">
      <w:pPr>
        <w:pStyle w:val="a5"/>
        <w:numPr>
          <w:ilvl w:val="0"/>
          <w:numId w:val="1"/>
        </w:numPr>
        <w:tabs>
          <w:tab w:val="left" w:pos="423"/>
        </w:tabs>
        <w:ind w:left="423" w:right="141"/>
        <w:rPr>
          <w:sz w:val="24"/>
        </w:rPr>
      </w:pPr>
      <w:r>
        <w:rPr>
          <w:color w:val="2D2D2D"/>
          <w:sz w:val="24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:rsidR="00953DC9" w:rsidRDefault="00885820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проходить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ближе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1,5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метра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стен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здания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pacing w:val="-2"/>
          <w:sz w:val="24"/>
        </w:rPr>
        <w:t>организации.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использовании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ЭСО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оргтехники учителю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иностранного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языка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запрещается:</w:t>
      </w:r>
    </w:p>
    <w:p w:rsidR="00953DC9" w:rsidRDefault="00885820">
      <w:pPr>
        <w:pStyle w:val="a5"/>
        <w:numPr>
          <w:ilvl w:val="0"/>
          <w:numId w:val="1"/>
        </w:numPr>
        <w:tabs>
          <w:tab w:val="left" w:pos="423"/>
        </w:tabs>
        <w:ind w:left="423" w:right="136"/>
        <w:jc w:val="left"/>
        <w:rPr>
          <w:sz w:val="24"/>
        </w:rPr>
      </w:pPr>
      <w:r>
        <w:rPr>
          <w:color w:val="2D2D2D"/>
          <w:sz w:val="24"/>
        </w:rPr>
        <w:t>смотреть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прямо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луч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света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исходящий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проектора,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прежде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чем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повернуться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классу лицом, необходимо отступить от интерактивной доски в сторону;</w:t>
      </w:r>
    </w:p>
    <w:p w:rsidR="00953DC9" w:rsidRDefault="00885820">
      <w:pPr>
        <w:pStyle w:val="a5"/>
        <w:numPr>
          <w:ilvl w:val="0"/>
          <w:numId w:val="1"/>
        </w:numPr>
        <w:tabs>
          <w:tab w:val="left" w:pos="423"/>
        </w:tabs>
        <w:ind w:left="423" w:right="147"/>
        <w:jc w:val="left"/>
        <w:rPr>
          <w:sz w:val="24"/>
        </w:rPr>
      </w:pPr>
      <w:r>
        <w:rPr>
          <w:color w:val="2D2D2D"/>
          <w:sz w:val="24"/>
        </w:rPr>
        <w:t>включать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отключать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неё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приборы,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подключать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комплектующие составляющие приборов мокрыми и влажными руками;</w:t>
      </w:r>
    </w:p>
    <w:p w:rsidR="00953DC9" w:rsidRDefault="00885820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нарушать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последовательность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включения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выключения,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технологические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процессы;</w:t>
      </w:r>
    </w:p>
    <w:p w:rsidR="00953DC9" w:rsidRDefault="00885820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размещать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электроприборах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предметы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(бумагу,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ткань,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вещи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т.п.);</w:t>
      </w:r>
    </w:p>
    <w:p w:rsidR="00953DC9" w:rsidRDefault="00885820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разбирать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включенные 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приборы;</w:t>
      </w:r>
    </w:p>
    <w:p w:rsidR="00953DC9" w:rsidRDefault="00885820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прикасаться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оголенным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поврежденной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изоляцией</w:t>
      </w:r>
      <w:r>
        <w:rPr>
          <w:color w:val="2D2D2D"/>
          <w:spacing w:val="-2"/>
          <w:sz w:val="24"/>
        </w:rPr>
        <w:t xml:space="preserve"> проводам;</w:t>
      </w:r>
    </w:p>
    <w:p w:rsidR="00953DC9" w:rsidRDefault="00885820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сгибать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защемлять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кабели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питания;</w:t>
      </w:r>
    </w:p>
    <w:p w:rsidR="00953DC9" w:rsidRDefault="00885820">
      <w:pPr>
        <w:pStyle w:val="a5"/>
        <w:numPr>
          <w:ilvl w:val="0"/>
          <w:numId w:val="1"/>
        </w:numPr>
        <w:tabs>
          <w:tab w:val="left" w:pos="423"/>
        </w:tabs>
        <w:ind w:left="423" w:right="150"/>
        <w:jc w:val="left"/>
        <w:rPr>
          <w:sz w:val="24"/>
        </w:rPr>
      </w:pPr>
      <w:r>
        <w:rPr>
          <w:color w:val="2D2D2D"/>
          <w:sz w:val="24"/>
        </w:rPr>
        <w:t>прикасаться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работающему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что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выключенному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мультимедийному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проектору, необходимо дать ему остыть;</w:t>
      </w:r>
    </w:p>
    <w:p w:rsidR="00953DC9" w:rsidRDefault="00885820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допускать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переноске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самостоятельному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включению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pacing w:val="-4"/>
          <w:sz w:val="24"/>
        </w:rPr>
        <w:t>ЭСО;</w:t>
      </w:r>
    </w:p>
    <w:p w:rsidR="00953DC9" w:rsidRDefault="00885820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оставлять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присмотра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включенные</w:t>
      </w:r>
      <w:r>
        <w:rPr>
          <w:color w:val="2D2D2D"/>
          <w:spacing w:val="-2"/>
          <w:sz w:val="24"/>
        </w:rPr>
        <w:t xml:space="preserve"> электроприборы.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1023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Соблюдать во время работы настоящую инструкцию по охране труда для учителя иностранного языка, иные инструкции по охране труда при выполн</w:t>
      </w:r>
      <w:r>
        <w:rPr>
          <w:color w:val="2D2D2D"/>
          <w:sz w:val="24"/>
        </w:rPr>
        <w:t>ении работ и работе с оборудованием, установленный режим рабочего времени и времени отдыха.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959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длительной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документами,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тетрадями,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компьютером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(ноутбуком)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целью снижения утомления зрительного анализатора, предотвращения развития познотонического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953DC9" w:rsidRDefault="00885820">
      <w:pPr>
        <w:pStyle w:val="a5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6" w:name="4._Требования_охраны_труда_в_аварийных_с"/>
      <w:bookmarkEnd w:id="6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</w:t>
      </w:r>
      <w:r>
        <w:rPr>
          <w:b/>
          <w:color w:val="2D2D2D"/>
          <w:sz w:val="24"/>
        </w:rPr>
        <w:t>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аварийных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ситуациях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843"/>
        </w:tabs>
        <w:ind w:left="423" w:right="148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Учитель</w:t>
      </w:r>
      <w:r>
        <w:rPr>
          <w:color w:val="1B9CAB"/>
          <w:spacing w:val="-1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иностранного</w:t>
      </w:r>
      <w:r>
        <w:rPr>
          <w:color w:val="1B9CAB"/>
          <w:spacing w:val="-1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языка</w:t>
      </w:r>
      <w:r>
        <w:rPr>
          <w:color w:val="1B9CAB"/>
          <w:spacing w:val="-1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обязан</w:t>
      </w:r>
      <w:r>
        <w:rPr>
          <w:color w:val="1B9CAB"/>
          <w:spacing w:val="-1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немедленно</w:t>
      </w:r>
      <w:r>
        <w:rPr>
          <w:color w:val="1B9CAB"/>
          <w:spacing w:val="-1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известить</w:t>
      </w:r>
      <w:r>
        <w:rPr>
          <w:color w:val="1B9CAB"/>
          <w:spacing w:val="-1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заместителя</w:t>
      </w:r>
      <w:r>
        <w:rPr>
          <w:color w:val="1B9CAB"/>
          <w:spacing w:val="-1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директора</w:t>
      </w:r>
      <w:r>
        <w:rPr>
          <w:color w:val="1B9CAB"/>
          <w:spacing w:val="-1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по</w:t>
      </w:r>
      <w:r>
        <w:rPr>
          <w:color w:val="1B9CAB"/>
          <w:spacing w:val="-1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УВР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или директора школы:</w:t>
      </w:r>
    </w:p>
    <w:p w:rsidR="00953DC9" w:rsidRDefault="00885820">
      <w:pPr>
        <w:pStyle w:val="a5"/>
        <w:numPr>
          <w:ilvl w:val="0"/>
          <w:numId w:val="1"/>
        </w:numPr>
        <w:tabs>
          <w:tab w:val="left" w:pos="423"/>
          <w:tab w:val="left" w:pos="767"/>
          <w:tab w:val="left" w:pos="1663"/>
          <w:tab w:val="left" w:pos="2899"/>
          <w:tab w:val="left" w:pos="4455"/>
          <w:tab w:val="left" w:pos="5323"/>
          <w:tab w:val="left" w:pos="5675"/>
          <w:tab w:val="left" w:pos="6879"/>
          <w:tab w:val="left" w:pos="8527"/>
          <w:tab w:val="left" w:pos="8879"/>
        </w:tabs>
        <w:ind w:left="423" w:right="145"/>
        <w:jc w:val="left"/>
        <w:rPr>
          <w:sz w:val="24"/>
        </w:rPr>
      </w:pPr>
      <w:r>
        <w:rPr>
          <w:color w:val="2D2D2D"/>
          <w:spacing w:val="-10"/>
          <w:sz w:val="24"/>
        </w:rPr>
        <w:t>о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любой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ситуации,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угрожающей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жизни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здоровью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обучающихся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работников </w:t>
      </w:r>
      <w:r>
        <w:rPr>
          <w:color w:val="2D2D2D"/>
          <w:sz w:val="24"/>
        </w:rPr>
        <w:t>общеобразовательной организации;</w:t>
      </w:r>
    </w:p>
    <w:p w:rsidR="00953DC9" w:rsidRDefault="00885820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факте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возникновения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групповых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инфекционных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неинфекционных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заболеваний;</w:t>
      </w:r>
    </w:p>
    <w:p w:rsidR="00953DC9" w:rsidRDefault="00885820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каждом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несчастном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случае,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произошедшем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школе;</w:t>
      </w:r>
    </w:p>
    <w:p w:rsidR="00953DC9" w:rsidRDefault="00885820">
      <w:pPr>
        <w:pStyle w:val="a5"/>
        <w:numPr>
          <w:ilvl w:val="0"/>
          <w:numId w:val="1"/>
        </w:numPr>
        <w:tabs>
          <w:tab w:val="left" w:pos="423"/>
        </w:tabs>
        <w:ind w:left="423" w:right="142"/>
        <w:jc w:val="left"/>
        <w:rPr>
          <w:sz w:val="24"/>
        </w:rPr>
      </w:pPr>
      <w:r>
        <w:rPr>
          <w:color w:val="2D2D2D"/>
          <w:sz w:val="24"/>
        </w:rPr>
        <w:t>об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ухудшении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состояния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своего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здоровья,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том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числе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проявлении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признаков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острого профессионального заболевания (отравления).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903"/>
        </w:tabs>
        <w:ind w:left="423" w:right="138" w:firstLine="0"/>
        <w:jc w:val="both"/>
        <w:rPr>
          <w:sz w:val="24"/>
        </w:rPr>
      </w:pPr>
      <w:r>
        <w:rPr>
          <w:color w:val="2D2D2D"/>
          <w:sz w:val="24"/>
        </w:rPr>
        <w:t>В случае получения травмы учитель иностранного языка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</w:t>
      </w:r>
      <w:r>
        <w:rPr>
          <w:color w:val="2D2D2D"/>
          <w:sz w:val="24"/>
        </w:rPr>
        <w:t>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103 и сообщить о происшествии директору о</w:t>
      </w:r>
      <w:r>
        <w:rPr>
          <w:color w:val="2D2D2D"/>
          <w:sz w:val="24"/>
        </w:rPr>
        <w:t>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</w:t>
      </w:r>
      <w:r>
        <w:rPr>
          <w:color w:val="2D2D2D"/>
          <w:sz w:val="24"/>
        </w:rPr>
        <w:t>вания или иным методом.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967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В случае появления задымления или возгорания в учебном кабинете, учитель иностранного языка обязан немедленно прекратить работу, принять меры к эвакуации обучающихся в безопасное место, оповестить голосом о пожаре и вручную задейств</w:t>
      </w:r>
      <w:r>
        <w:rPr>
          <w:color w:val="2D2D2D"/>
          <w:sz w:val="24"/>
        </w:rPr>
        <w:t>овать АПС,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вызвать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пожарную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охрану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телефону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101,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сообщить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директору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(при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отсутствии – иному должностному лицу). При условии отсутствия угрозы жизни и здоровью людей принять</w:t>
      </w:r>
      <w:r>
        <w:rPr>
          <w:color w:val="2D2D2D"/>
          <w:spacing w:val="53"/>
          <w:sz w:val="24"/>
        </w:rPr>
        <w:t xml:space="preserve"> </w:t>
      </w:r>
      <w:r>
        <w:rPr>
          <w:color w:val="2D2D2D"/>
          <w:sz w:val="24"/>
        </w:rPr>
        <w:t>меры</w:t>
      </w:r>
      <w:r>
        <w:rPr>
          <w:color w:val="2D2D2D"/>
          <w:spacing w:val="57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54"/>
          <w:sz w:val="24"/>
        </w:rPr>
        <w:t xml:space="preserve"> </w:t>
      </w:r>
      <w:r>
        <w:rPr>
          <w:color w:val="2D2D2D"/>
          <w:sz w:val="24"/>
        </w:rPr>
        <w:t>ликвидации</w:t>
      </w:r>
      <w:r>
        <w:rPr>
          <w:color w:val="2D2D2D"/>
          <w:spacing w:val="54"/>
          <w:sz w:val="24"/>
        </w:rPr>
        <w:t xml:space="preserve"> </w:t>
      </w:r>
      <w:r>
        <w:rPr>
          <w:color w:val="2D2D2D"/>
          <w:sz w:val="24"/>
        </w:rPr>
        <w:t>пожара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53"/>
          <w:sz w:val="24"/>
        </w:rPr>
        <w:t xml:space="preserve"> </w:t>
      </w:r>
      <w:r>
        <w:rPr>
          <w:color w:val="2D2D2D"/>
          <w:sz w:val="24"/>
        </w:rPr>
        <w:t>начальной</w:t>
      </w:r>
      <w:r>
        <w:rPr>
          <w:color w:val="2D2D2D"/>
          <w:spacing w:val="54"/>
          <w:sz w:val="24"/>
        </w:rPr>
        <w:t xml:space="preserve"> </w:t>
      </w:r>
      <w:r>
        <w:rPr>
          <w:color w:val="2D2D2D"/>
          <w:sz w:val="24"/>
        </w:rPr>
        <w:t>стадии</w:t>
      </w:r>
      <w:r>
        <w:rPr>
          <w:color w:val="2D2D2D"/>
          <w:spacing w:val="5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56"/>
          <w:sz w:val="24"/>
        </w:rPr>
        <w:t xml:space="preserve"> </w:t>
      </w:r>
      <w:r>
        <w:rPr>
          <w:color w:val="2D2D2D"/>
          <w:sz w:val="24"/>
        </w:rPr>
        <w:t>помощью</w:t>
      </w:r>
      <w:r>
        <w:rPr>
          <w:color w:val="2D2D2D"/>
          <w:spacing w:val="55"/>
          <w:sz w:val="24"/>
        </w:rPr>
        <w:t xml:space="preserve"> </w:t>
      </w:r>
      <w:r>
        <w:rPr>
          <w:color w:val="2D2D2D"/>
          <w:sz w:val="24"/>
        </w:rPr>
        <w:t>первичных</w:t>
      </w:r>
      <w:r>
        <w:rPr>
          <w:color w:val="2D2D2D"/>
          <w:spacing w:val="56"/>
          <w:sz w:val="24"/>
        </w:rPr>
        <w:t xml:space="preserve"> </w:t>
      </w:r>
      <w:r>
        <w:rPr>
          <w:color w:val="2D2D2D"/>
          <w:spacing w:val="-2"/>
          <w:sz w:val="24"/>
        </w:rPr>
        <w:t>средств</w:t>
      </w:r>
    </w:p>
    <w:p w:rsidR="00953DC9" w:rsidRDefault="00953DC9">
      <w:pPr>
        <w:pStyle w:val="a5"/>
        <w:rPr>
          <w:sz w:val="24"/>
        </w:rPr>
        <w:sectPr w:rsidR="00953DC9">
          <w:pgSz w:w="11910" w:h="16840"/>
          <w:pgMar w:top="760" w:right="708" w:bottom="280" w:left="992" w:header="720" w:footer="720" w:gutter="0"/>
          <w:cols w:space="720"/>
        </w:sectPr>
      </w:pPr>
    </w:p>
    <w:p w:rsidR="00953DC9" w:rsidRDefault="00885820">
      <w:pPr>
        <w:pStyle w:val="a3"/>
        <w:spacing w:before="68"/>
        <w:ind w:right="144"/>
        <w:jc w:val="both"/>
      </w:pPr>
      <w:r>
        <w:rPr>
          <w:color w:val="2D2D2D"/>
        </w:rPr>
        <w:lastRenderedPageBreak/>
        <w:t>пожаротушения. При использовании огнетушителей не направлять в сторону людей струю углекислоты и порошка. При пользовании углекислотным огнетушителем во избежание обморожения не браться рукой за раструб огнетушителя.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879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При аварии (прорыве) в с</w:t>
      </w:r>
      <w:r>
        <w:rPr>
          <w:color w:val="2D2D2D"/>
          <w:sz w:val="24"/>
        </w:rPr>
        <w:t>истеме отопления, водоснабжения и канализации в кабинете иностранного языка необходимо вывести обучающихся из помещения, оперативно сообщить о происшедшем заместителю директора по административно-хозяйственной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работе (завхозу) общеобразовательной организац</w:t>
      </w:r>
      <w:r>
        <w:rPr>
          <w:color w:val="2D2D2D"/>
          <w:sz w:val="24"/>
        </w:rPr>
        <w:t>ии.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94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 xml:space="preserve">При возникновении неисправности в оргтехнике, ЭСО или ином электроприборе необходимо прекратить с ним работу и обесточить, сообщить заместителю директора по административно-хозяйственной работе и использовать только после выполнения ремонта (получения </w:t>
      </w:r>
      <w:r>
        <w:rPr>
          <w:color w:val="2D2D2D"/>
          <w:sz w:val="24"/>
        </w:rPr>
        <w:t>нового) и получения разрешения.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847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случае угрозы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возникновения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очага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опасного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воздействия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техногенного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</w:t>
      </w:r>
      <w:r>
        <w:rPr>
          <w:color w:val="2D2D2D"/>
          <w:sz w:val="24"/>
        </w:rPr>
        <w:t>ае угрозы и возникновении ЧС террористического характера.</w:t>
      </w:r>
    </w:p>
    <w:p w:rsidR="00953DC9" w:rsidRDefault="00885820">
      <w:pPr>
        <w:pStyle w:val="a5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7" w:name="5._Требования_охраны_труда_по_окончании_"/>
      <w:bookmarkEnd w:id="7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окончании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935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Внимательно осмотреть учебный кабинет иностранного языка. Убрать учебные и наглядные пособия,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методические пособия 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раздаточный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материал,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которые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использовались на занятиях, в места хранения.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839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Отключить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оргтехнику,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лингафонную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систему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(при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наличии)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другие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имеющиеся электроприборы от электросети.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Проветрить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учебный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кабинет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иностранного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языка.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927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</w:t>
      </w:r>
      <w:r>
        <w:rPr>
          <w:color w:val="2D2D2D"/>
          <w:sz w:val="24"/>
        </w:rPr>
        <w:t>жарную безопасность в школе, для последующей перезарядки. Установить в помещении новый огнетушитель.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879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Проконтролировать проведение влажной уборки, а также вынос мусора из помещения учебного кабинета иностранного языка.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Закрыть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окна,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вымыть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руки,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перекрыть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z w:val="24"/>
        </w:rPr>
        <w:t>оду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выключить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свет.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86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Сообщить непосредственно заместителю директора по административно-хозяйственной работе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(при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иному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должностному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лицу)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всех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неисправностях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оборудования, о поломках в водопроводной или канализационной системе, о недостат</w:t>
      </w:r>
      <w:r>
        <w:rPr>
          <w:color w:val="2D2D2D"/>
          <w:sz w:val="24"/>
        </w:rPr>
        <w:t>ках, влияющих на безопасность и охрану труда, пожарную и электробезопасность, замеченных во время выполнения работ.</w:t>
      </w:r>
    </w:p>
    <w:p w:rsidR="00953DC9" w:rsidRDefault="00885820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недостатков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закрыть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учебный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кабинет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иностранного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языка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ключ.</w:t>
      </w:r>
    </w:p>
    <w:p w:rsidR="00953DC9" w:rsidRDefault="00953DC9">
      <w:pPr>
        <w:pStyle w:val="a3"/>
        <w:ind w:left="0"/>
      </w:pPr>
    </w:p>
    <w:p w:rsidR="00953DC9" w:rsidRDefault="00953DC9">
      <w:pPr>
        <w:pStyle w:val="a3"/>
        <w:spacing w:before="274"/>
        <w:ind w:left="0"/>
      </w:pPr>
    </w:p>
    <w:p w:rsidR="00953DC9" w:rsidRDefault="00885820">
      <w:pPr>
        <w:pStyle w:val="a3"/>
        <w:spacing w:before="1"/>
        <w:ind w:left="268"/>
        <w:jc w:val="center"/>
      </w:pPr>
      <w:r>
        <w:t>ЛИСТ</w:t>
      </w:r>
      <w:r>
        <w:rPr>
          <w:spacing w:val="-5"/>
        </w:rPr>
        <w:t xml:space="preserve"> </w:t>
      </w:r>
      <w:r>
        <w:rPr>
          <w:spacing w:val="-2"/>
        </w:rPr>
        <w:t>ОЗНАКОМЛЕНИЯ</w:t>
      </w:r>
    </w:p>
    <w:p w:rsidR="00953DC9" w:rsidRDefault="00885820">
      <w:pPr>
        <w:pStyle w:val="a3"/>
        <w:ind w:left="424"/>
        <w:jc w:val="both"/>
      </w:pPr>
      <w:r>
        <w:t>С</w:t>
      </w:r>
      <w:r>
        <w:rPr>
          <w:spacing w:val="-5"/>
        </w:rPr>
        <w:t xml:space="preserve"> </w:t>
      </w:r>
      <w:r>
        <w:t>Инструкцией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rPr>
          <w:spacing w:val="-2"/>
        </w:rPr>
        <w:t>ознакомлен:</w:t>
      </w:r>
    </w:p>
    <w:p w:rsidR="00953DC9" w:rsidRDefault="00953DC9">
      <w:pPr>
        <w:pStyle w:val="a3"/>
        <w:spacing w:before="53" w:after="1"/>
        <w:ind w:left="0"/>
        <w:rPr>
          <w:sz w:val="20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953DC9">
        <w:trPr>
          <w:trHeight w:val="273"/>
        </w:trPr>
        <w:tc>
          <w:tcPr>
            <w:tcW w:w="564" w:type="dxa"/>
          </w:tcPr>
          <w:p w:rsidR="00953DC9" w:rsidRDefault="00885820">
            <w:pPr>
              <w:pStyle w:val="TableParagraph"/>
              <w:spacing w:line="254" w:lineRule="exact"/>
              <w:ind w:left="17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2564" w:type="dxa"/>
          </w:tcPr>
          <w:p w:rsidR="00953DC9" w:rsidRDefault="00885820">
            <w:pPr>
              <w:pStyle w:val="TableParagraph"/>
              <w:spacing w:line="254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Ф.И.О</w:t>
            </w:r>
          </w:p>
        </w:tc>
        <w:tc>
          <w:tcPr>
            <w:tcW w:w="3188" w:type="dxa"/>
          </w:tcPr>
          <w:p w:rsidR="00953DC9" w:rsidRDefault="00885820">
            <w:pPr>
              <w:pStyle w:val="TableParagraph"/>
              <w:spacing w:line="254" w:lineRule="exact"/>
              <w:ind w:left="97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</w:p>
        </w:tc>
        <w:tc>
          <w:tcPr>
            <w:tcW w:w="1476" w:type="dxa"/>
          </w:tcPr>
          <w:p w:rsidR="00953DC9" w:rsidRDefault="00885820">
            <w:pPr>
              <w:pStyle w:val="TableParagraph"/>
              <w:spacing w:line="254" w:lineRule="exact"/>
              <w:ind w:left="45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Дата</w:t>
            </w:r>
          </w:p>
        </w:tc>
        <w:tc>
          <w:tcPr>
            <w:tcW w:w="1728" w:type="dxa"/>
          </w:tcPr>
          <w:p w:rsidR="00953DC9" w:rsidRDefault="00885820">
            <w:pPr>
              <w:pStyle w:val="TableParagraph"/>
              <w:spacing w:line="254" w:lineRule="exact"/>
              <w:ind w:left="42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Подпись</w:t>
            </w:r>
          </w:p>
        </w:tc>
      </w:tr>
      <w:tr w:rsidR="00953DC9">
        <w:trPr>
          <w:trHeight w:val="633"/>
        </w:trPr>
        <w:tc>
          <w:tcPr>
            <w:tcW w:w="564" w:type="dxa"/>
          </w:tcPr>
          <w:p w:rsidR="00953DC9" w:rsidRDefault="00885820">
            <w:pPr>
              <w:pStyle w:val="TableParagraph"/>
              <w:spacing w:before="1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64" w:type="dxa"/>
          </w:tcPr>
          <w:p w:rsidR="00953DC9" w:rsidRDefault="00953DC9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53DC9" w:rsidRDefault="00953DC9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53DC9" w:rsidRDefault="00953DC9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53DC9" w:rsidRDefault="00953DC9">
            <w:pPr>
              <w:pStyle w:val="TableParagraph"/>
              <w:rPr>
                <w:sz w:val="24"/>
              </w:rPr>
            </w:pPr>
          </w:p>
        </w:tc>
      </w:tr>
      <w:tr w:rsidR="00953DC9">
        <w:trPr>
          <w:trHeight w:val="637"/>
        </w:trPr>
        <w:tc>
          <w:tcPr>
            <w:tcW w:w="564" w:type="dxa"/>
          </w:tcPr>
          <w:p w:rsidR="00953DC9" w:rsidRDefault="00885820">
            <w:pPr>
              <w:pStyle w:val="TableParagraph"/>
              <w:spacing w:before="17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4" w:type="dxa"/>
          </w:tcPr>
          <w:p w:rsidR="00953DC9" w:rsidRDefault="00953DC9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53DC9" w:rsidRDefault="00953DC9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53DC9" w:rsidRDefault="00953DC9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53DC9" w:rsidRDefault="00953DC9">
            <w:pPr>
              <w:pStyle w:val="TableParagraph"/>
              <w:rPr>
                <w:sz w:val="24"/>
              </w:rPr>
            </w:pPr>
          </w:p>
        </w:tc>
      </w:tr>
      <w:tr w:rsidR="00953DC9">
        <w:trPr>
          <w:trHeight w:val="634"/>
        </w:trPr>
        <w:tc>
          <w:tcPr>
            <w:tcW w:w="564" w:type="dxa"/>
          </w:tcPr>
          <w:p w:rsidR="00953DC9" w:rsidRDefault="00885820">
            <w:pPr>
              <w:pStyle w:val="TableParagraph"/>
              <w:spacing w:before="1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64" w:type="dxa"/>
          </w:tcPr>
          <w:p w:rsidR="00953DC9" w:rsidRDefault="00953DC9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53DC9" w:rsidRDefault="00953DC9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53DC9" w:rsidRDefault="00953DC9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53DC9" w:rsidRDefault="00953DC9">
            <w:pPr>
              <w:pStyle w:val="TableParagraph"/>
              <w:rPr>
                <w:sz w:val="24"/>
              </w:rPr>
            </w:pPr>
          </w:p>
        </w:tc>
      </w:tr>
      <w:tr w:rsidR="00953DC9">
        <w:trPr>
          <w:trHeight w:val="638"/>
        </w:trPr>
        <w:tc>
          <w:tcPr>
            <w:tcW w:w="564" w:type="dxa"/>
          </w:tcPr>
          <w:p w:rsidR="00953DC9" w:rsidRDefault="00885820">
            <w:pPr>
              <w:pStyle w:val="TableParagraph"/>
              <w:spacing w:before="17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64" w:type="dxa"/>
          </w:tcPr>
          <w:p w:rsidR="00953DC9" w:rsidRDefault="00953DC9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53DC9" w:rsidRDefault="00953DC9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53DC9" w:rsidRDefault="00953DC9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53DC9" w:rsidRDefault="00953DC9">
            <w:pPr>
              <w:pStyle w:val="TableParagraph"/>
              <w:rPr>
                <w:sz w:val="24"/>
              </w:rPr>
            </w:pPr>
          </w:p>
        </w:tc>
      </w:tr>
      <w:tr w:rsidR="00953DC9">
        <w:trPr>
          <w:trHeight w:val="634"/>
        </w:trPr>
        <w:tc>
          <w:tcPr>
            <w:tcW w:w="564" w:type="dxa"/>
          </w:tcPr>
          <w:p w:rsidR="00953DC9" w:rsidRDefault="00885820">
            <w:pPr>
              <w:pStyle w:val="TableParagraph"/>
              <w:spacing w:before="1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64" w:type="dxa"/>
          </w:tcPr>
          <w:p w:rsidR="00953DC9" w:rsidRDefault="00953DC9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53DC9" w:rsidRDefault="00953DC9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53DC9" w:rsidRDefault="00953DC9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53DC9" w:rsidRDefault="00953DC9">
            <w:pPr>
              <w:pStyle w:val="TableParagraph"/>
              <w:rPr>
                <w:sz w:val="24"/>
              </w:rPr>
            </w:pPr>
          </w:p>
        </w:tc>
      </w:tr>
    </w:tbl>
    <w:p w:rsidR="00953DC9" w:rsidRDefault="00953DC9">
      <w:pPr>
        <w:pStyle w:val="TableParagraph"/>
        <w:rPr>
          <w:sz w:val="24"/>
        </w:rPr>
        <w:sectPr w:rsidR="00953DC9">
          <w:pgSz w:w="11910" w:h="16840"/>
          <w:pgMar w:top="760" w:right="708" w:bottom="575" w:left="992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953DC9">
        <w:trPr>
          <w:trHeight w:val="634"/>
        </w:trPr>
        <w:tc>
          <w:tcPr>
            <w:tcW w:w="564" w:type="dxa"/>
          </w:tcPr>
          <w:p w:rsidR="00953DC9" w:rsidRDefault="00885820">
            <w:pPr>
              <w:pStyle w:val="TableParagraph"/>
              <w:spacing w:before="171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2564" w:type="dxa"/>
          </w:tcPr>
          <w:p w:rsidR="00953DC9" w:rsidRDefault="00953DC9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53DC9" w:rsidRDefault="00953DC9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53DC9" w:rsidRDefault="00953DC9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53DC9" w:rsidRDefault="00953DC9">
            <w:pPr>
              <w:pStyle w:val="TableParagraph"/>
              <w:rPr>
                <w:sz w:val="24"/>
              </w:rPr>
            </w:pPr>
          </w:p>
        </w:tc>
      </w:tr>
      <w:tr w:rsidR="00953DC9">
        <w:trPr>
          <w:trHeight w:val="637"/>
        </w:trPr>
        <w:tc>
          <w:tcPr>
            <w:tcW w:w="564" w:type="dxa"/>
          </w:tcPr>
          <w:p w:rsidR="00953DC9" w:rsidRDefault="00885820">
            <w:pPr>
              <w:pStyle w:val="TableParagraph"/>
              <w:spacing w:before="175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64" w:type="dxa"/>
          </w:tcPr>
          <w:p w:rsidR="00953DC9" w:rsidRDefault="00953DC9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53DC9" w:rsidRDefault="00953DC9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53DC9" w:rsidRDefault="00953DC9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53DC9" w:rsidRDefault="00953DC9">
            <w:pPr>
              <w:pStyle w:val="TableParagraph"/>
              <w:rPr>
                <w:sz w:val="24"/>
              </w:rPr>
            </w:pPr>
          </w:p>
        </w:tc>
      </w:tr>
      <w:tr w:rsidR="00953DC9">
        <w:trPr>
          <w:trHeight w:val="634"/>
        </w:trPr>
        <w:tc>
          <w:tcPr>
            <w:tcW w:w="564" w:type="dxa"/>
          </w:tcPr>
          <w:p w:rsidR="00953DC9" w:rsidRDefault="00885820">
            <w:pPr>
              <w:pStyle w:val="TableParagraph"/>
              <w:spacing w:before="171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64" w:type="dxa"/>
          </w:tcPr>
          <w:p w:rsidR="00953DC9" w:rsidRDefault="00953DC9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53DC9" w:rsidRDefault="00953DC9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53DC9" w:rsidRDefault="00953DC9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53DC9" w:rsidRDefault="00953DC9">
            <w:pPr>
              <w:pStyle w:val="TableParagraph"/>
              <w:rPr>
                <w:sz w:val="24"/>
              </w:rPr>
            </w:pPr>
          </w:p>
        </w:tc>
      </w:tr>
      <w:tr w:rsidR="00953DC9">
        <w:trPr>
          <w:trHeight w:val="638"/>
        </w:trPr>
        <w:tc>
          <w:tcPr>
            <w:tcW w:w="564" w:type="dxa"/>
          </w:tcPr>
          <w:p w:rsidR="00953DC9" w:rsidRDefault="00885820">
            <w:pPr>
              <w:pStyle w:val="TableParagraph"/>
              <w:spacing w:before="175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64" w:type="dxa"/>
          </w:tcPr>
          <w:p w:rsidR="00953DC9" w:rsidRDefault="00953DC9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53DC9" w:rsidRDefault="00953DC9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53DC9" w:rsidRDefault="00953DC9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53DC9" w:rsidRDefault="00953DC9">
            <w:pPr>
              <w:pStyle w:val="TableParagraph"/>
              <w:rPr>
                <w:sz w:val="24"/>
              </w:rPr>
            </w:pPr>
          </w:p>
        </w:tc>
      </w:tr>
      <w:tr w:rsidR="00953DC9">
        <w:trPr>
          <w:trHeight w:val="633"/>
        </w:trPr>
        <w:tc>
          <w:tcPr>
            <w:tcW w:w="564" w:type="dxa"/>
          </w:tcPr>
          <w:p w:rsidR="00953DC9" w:rsidRDefault="00885820">
            <w:pPr>
              <w:pStyle w:val="TableParagraph"/>
              <w:spacing w:before="171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64" w:type="dxa"/>
          </w:tcPr>
          <w:p w:rsidR="00953DC9" w:rsidRDefault="00953DC9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53DC9" w:rsidRDefault="00953DC9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53DC9" w:rsidRDefault="00953DC9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53DC9" w:rsidRDefault="00953DC9">
            <w:pPr>
              <w:pStyle w:val="TableParagraph"/>
              <w:rPr>
                <w:sz w:val="24"/>
              </w:rPr>
            </w:pPr>
          </w:p>
        </w:tc>
      </w:tr>
    </w:tbl>
    <w:p w:rsidR="00885820" w:rsidRDefault="00885820"/>
    <w:sectPr w:rsidR="00885820">
      <w:type w:val="continuous"/>
      <w:pgSz w:w="11910" w:h="16840"/>
      <w:pgMar w:top="8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15BB3"/>
    <w:multiLevelType w:val="multilevel"/>
    <w:tmpl w:val="F65CEF7E"/>
    <w:lvl w:ilvl="0">
      <w:start w:val="1"/>
      <w:numFmt w:val="decimal"/>
      <w:lvlText w:val="%1."/>
      <w:lvlJc w:val="left"/>
      <w:pPr>
        <w:ind w:left="66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20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1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6" w:hanging="416"/>
      </w:pPr>
      <w:rPr>
        <w:rFonts w:hint="default"/>
        <w:lang w:val="ru-RU" w:eastAsia="en-US" w:bidi="ar-SA"/>
      </w:rPr>
    </w:lvl>
  </w:abstractNum>
  <w:abstractNum w:abstractNumId="1" w15:restartNumberingAfterBreak="0">
    <w:nsid w:val="72114067"/>
    <w:multiLevelType w:val="hybridMultilevel"/>
    <w:tmpl w:val="D66683C2"/>
    <w:lvl w:ilvl="0" w:tplc="4BBCC6A8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A52C119A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C1D6CBDC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2DA43A76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4" w:tplc="2694573C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F99A4C52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6080A61C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14846620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8" w:tplc="78D055FC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3DC9"/>
    <w:rsid w:val="008136FA"/>
    <w:rsid w:val="00885820"/>
    <w:rsid w:val="0095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1075"/>
  <w15:docId w15:val="{B157F574-734B-4596-B4E1-174EE4CA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496" w:right="845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42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1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1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ohrana-tryda.com/node/5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2735</Words>
  <Characters>15591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2024-12-17T14:36:00Z</dcterms:created>
  <dcterms:modified xsi:type="dcterms:W3CDTF">2024-12-17T16:00:00Z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D:20220216081413</vt:lpwstr>
  </property>
</Properties>
</file>