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C0" w:rsidRDefault="00FE23C0" w:rsidP="00FE23C0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8" name="Рисунок 8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0" w:rsidRDefault="00FE23C0" w:rsidP="00FE23C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E23C0" w:rsidRDefault="00FE23C0" w:rsidP="00FE23C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FE23C0" w:rsidRDefault="00FE23C0" w:rsidP="00FE23C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FE23C0" w:rsidRDefault="00FE23C0" w:rsidP="00FE23C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FE23C0" w:rsidRDefault="00FE23C0" w:rsidP="00FE23C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FE23C0" w:rsidRPr="00FE23C0" w:rsidRDefault="00FE23C0" w:rsidP="00FE23C0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FE23C0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FE23C0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FE23C0">
        <w:rPr>
          <w:sz w:val="24"/>
          <w:szCs w:val="24"/>
          <w:lang w:val="en-US" w:eastAsia="ru-RU"/>
        </w:rPr>
        <w:t>:</w:t>
      </w:r>
      <w:r w:rsidRPr="00FE23C0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FE23C0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FE23C0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FE23C0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FE23C0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FE23C0" w:rsidRDefault="00FE23C0" w:rsidP="00FE23C0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FE23C0" w:rsidRDefault="00FE23C0" w:rsidP="00FE23C0">
      <w:pPr>
        <w:spacing w:before="91"/>
        <w:ind w:firstLine="708"/>
        <w:jc w:val="both"/>
        <w:rPr>
          <w:sz w:val="24"/>
          <w:szCs w:val="24"/>
        </w:rPr>
      </w:pPr>
    </w:p>
    <w:p w:rsidR="00FE23C0" w:rsidRDefault="00FE23C0" w:rsidP="00FE23C0">
      <w:pPr>
        <w:spacing w:before="91"/>
        <w:ind w:firstLine="708"/>
        <w:jc w:val="both"/>
        <w:rPr>
          <w:sz w:val="24"/>
          <w:szCs w:val="24"/>
        </w:rPr>
      </w:pPr>
    </w:p>
    <w:p w:rsidR="00FE23C0" w:rsidRDefault="00FE23C0" w:rsidP="00FE23C0">
      <w:pPr>
        <w:spacing w:before="91"/>
        <w:ind w:firstLine="708"/>
        <w:jc w:val="both"/>
        <w:rPr>
          <w:sz w:val="24"/>
          <w:szCs w:val="24"/>
        </w:rPr>
      </w:pPr>
    </w:p>
    <w:p w:rsidR="00FE23C0" w:rsidRDefault="00FE23C0" w:rsidP="00FE23C0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FE23C0" w:rsidTr="00FE23C0">
        <w:trPr>
          <w:trHeight w:val="1820"/>
        </w:trPr>
        <w:tc>
          <w:tcPr>
            <w:tcW w:w="4253" w:type="dxa"/>
            <w:hideMark/>
          </w:tcPr>
          <w:p w:rsidR="00FE23C0" w:rsidRPr="00FE23C0" w:rsidRDefault="00FE23C0">
            <w:pPr>
              <w:spacing w:line="262" w:lineRule="exact"/>
              <w:ind w:left="50"/>
              <w:rPr>
                <w:sz w:val="24"/>
              </w:rPr>
            </w:pPr>
            <w:r w:rsidRPr="00FE23C0">
              <w:rPr>
                <w:spacing w:val="-2"/>
                <w:sz w:val="24"/>
              </w:rPr>
              <w:t>Согласовано</w:t>
            </w:r>
          </w:p>
          <w:p w:rsidR="00FE23C0" w:rsidRPr="00FE23C0" w:rsidRDefault="00FE23C0">
            <w:pPr>
              <w:ind w:left="50" w:right="260"/>
              <w:rPr>
                <w:sz w:val="24"/>
              </w:rPr>
            </w:pPr>
            <w:r w:rsidRPr="00FE23C0">
              <w:rPr>
                <w:sz w:val="24"/>
              </w:rPr>
              <w:t>Председатель профсоюзного комитета МКОУ «Хелетуринская</w:t>
            </w:r>
            <w:r w:rsidRPr="00FE23C0">
              <w:rPr>
                <w:spacing w:val="40"/>
                <w:sz w:val="24"/>
              </w:rPr>
              <w:t xml:space="preserve"> </w:t>
            </w:r>
            <w:r w:rsidRPr="00FE23C0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FE23C0" w:rsidRPr="00FE23C0" w:rsidRDefault="00FE23C0">
            <w:pPr>
              <w:spacing w:line="230" w:lineRule="auto"/>
              <w:ind w:left="435" w:right="1790"/>
              <w:rPr>
                <w:sz w:val="24"/>
              </w:rPr>
            </w:pPr>
            <w:r w:rsidRPr="00FE23C0">
              <w:rPr>
                <w:spacing w:val="-2"/>
                <w:sz w:val="24"/>
              </w:rPr>
              <w:t xml:space="preserve">Утверждено </w:t>
            </w:r>
            <w:r w:rsidRPr="00FE23C0">
              <w:rPr>
                <w:sz w:val="24"/>
              </w:rPr>
              <w:t>приказом</w:t>
            </w:r>
            <w:r w:rsidRPr="00FE23C0">
              <w:rPr>
                <w:spacing w:val="-15"/>
                <w:sz w:val="24"/>
              </w:rPr>
              <w:t xml:space="preserve"> </w:t>
            </w:r>
            <w:r w:rsidRPr="00FE23C0">
              <w:rPr>
                <w:sz w:val="24"/>
              </w:rPr>
              <w:t>МКОУ</w:t>
            </w:r>
          </w:p>
          <w:p w:rsidR="00FE23C0" w:rsidRPr="00FE23C0" w:rsidRDefault="00FE23C0">
            <w:pPr>
              <w:spacing w:before="4" w:line="235" w:lineRule="auto"/>
              <w:ind w:left="435" w:right="107"/>
              <w:rPr>
                <w:sz w:val="24"/>
              </w:rPr>
            </w:pPr>
            <w:r w:rsidRPr="00FE23C0">
              <w:rPr>
                <w:spacing w:val="-2"/>
                <w:sz w:val="24"/>
              </w:rPr>
              <w:t>«Хелетуринская</w:t>
            </w:r>
            <w:r w:rsidRPr="00FE23C0">
              <w:rPr>
                <w:spacing w:val="-13"/>
                <w:sz w:val="24"/>
              </w:rPr>
              <w:t xml:space="preserve"> </w:t>
            </w:r>
            <w:r w:rsidRPr="00FE23C0">
              <w:rPr>
                <w:spacing w:val="-2"/>
                <w:sz w:val="24"/>
              </w:rPr>
              <w:t>СОШ»</w:t>
            </w:r>
            <w:r w:rsidRPr="00FE23C0">
              <w:rPr>
                <w:spacing w:val="-13"/>
                <w:sz w:val="24"/>
              </w:rPr>
              <w:t xml:space="preserve"> </w:t>
            </w:r>
            <w:r w:rsidRPr="00FE23C0">
              <w:rPr>
                <w:spacing w:val="-2"/>
                <w:sz w:val="24"/>
              </w:rPr>
              <w:t xml:space="preserve">от </w:t>
            </w:r>
            <w:r w:rsidRPr="00FE23C0">
              <w:rPr>
                <w:sz w:val="24"/>
              </w:rPr>
              <w:t>28.12.2024</w:t>
            </w:r>
            <w:r w:rsidRPr="00FE23C0">
              <w:rPr>
                <w:spacing w:val="40"/>
                <w:sz w:val="24"/>
              </w:rPr>
              <w:t xml:space="preserve"> </w:t>
            </w:r>
            <w:r w:rsidRPr="00FE23C0">
              <w:rPr>
                <w:sz w:val="24"/>
              </w:rPr>
              <w:t>№ 40</w:t>
            </w:r>
          </w:p>
          <w:p w:rsidR="00FE23C0" w:rsidRDefault="00FE23C0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FE23C0" w:rsidRDefault="00FE23C0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ED3083" w:rsidRDefault="00ED3083">
      <w:pPr>
        <w:pStyle w:val="a3"/>
        <w:ind w:left="778"/>
        <w:rPr>
          <w:sz w:val="20"/>
        </w:rPr>
      </w:pPr>
    </w:p>
    <w:p w:rsidR="00ED3083" w:rsidRDefault="00ED3083">
      <w:pPr>
        <w:pStyle w:val="a3"/>
        <w:ind w:left="0"/>
        <w:rPr>
          <w:sz w:val="36"/>
        </w:rPr>
      </w:pPr>
    </w:p>
    <w:p w:rsidR="00ED3083" w:rsidRDefault="00ED3083">
      <w:pPr>
        <w:pStyle w:val="a3"/>
        <w:ind w:left="0"/>
        <w:rPr>
          <w:sz w:val="36"/>
        </w:rPr>
      </w:pPr>
    </w:p>
    <w:p w:rsidR="00ED3083" w:rsidRDefault="00ED3083">
      <w:pPr>
        <w:pStyle w:val="a3"/>
        <w:ind w:left="0"/>
        <w:rPr>
          <w:sz w:val="36"/>
        </w:rPr>
      </w:pPr>
    </w:p>
    <w:p w:rsidR="00ED3083" w:rsidRDefault="00ED3083">
      <w:pPr>
        <w:pStyle w:val="a3"/>
        <w:ind w:left="0"/>
        <w:rPr>
          <w:sz w:val="36"/>
        </w:rPr>
      </w:pPr>
    </w:p>
    <w:p w:rsidR="00ED3083" w:rsidRDefault="00ED3083">
      <w:pPr>
        <w:pStyle w:val="a3"/>
        <w:ind w:left="0"/>
        <w:rPr>
          <w:sz w:val="36"/>
        </w:rPr>
      </w:pPr>
    </w:p>
    <w:p w:rsidR="00ED3083" w:rsidRDefault="00ED3083">
      <w:pPr>
        <w:pStyle w:val="a3"/>
        <w:ind w:left="0"/>
        <w:rPr>
          <w:sz w:val="36"/>
        </w:rPr>
      </w:pPr>
    </w:p>
    <w:p w:rsidR="00ED3083" w:rsidRDefault="00ED3083">
      <w:pPr>
        <w:pStyle w:val="a3"/>
        <w:ind w:left="0"/>
        <w:rPr>
          <w:sz w:val="36"/>
        </w:rPr>
      </w:pPr>
    </w:p>
    <w:p w:rsidR="00ED3083" w:rsidRDefault="00ED3083">
      <w:pPr>
        <w:pStyle w:val="a3"/>
        <w:spacing w:before="26"/>
        <w:ind w:left="0"/>
        <w:rPr>
          <w:sz w:val="36"/>
        </w:rPr>
      </w:pPr>
    </w:p>
    <w:p w:rsidR="00ED3083" w:rsidRDefault="00FE23C0">
      <w:pPr>
        <w:spacing w:line="413" w:lineRule="exact"/>
        <w:ind w:left="744" w:right="92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ED3083" w:rsidRDefault="00FE23C0">
      <w:pPr>
        <w:spacing w:line="413" w:lineRule="exact"/>
        <w:ind w:left="744" w:right="472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правилам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безопасного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поведения</w:t>
      </w:r>
      <w:r>
        <w:rPr>
          <w:color w:val="2D2D2D"/>
          <w:spacing w:val="4"/>
          <w:sz w:val="36"/>
        </w:rPr>
        <w:t xml:space="preserve"> </w:t>
      </w:r>
      <w:r>
        <w:rPr>
          <w:color w:val="2D2D2D"/>
          <w:sz w:val="36"/>
        </w:rPr>
        <w:t>учащихся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в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pacing w:val="-2"/>
          <w:sz w:val="36"/>
        </w:rPr>
        <w:t>школе</w:t>
      </w:r>
    </w:p>
    <w:p w:rsidR="00ED3083" w:rsidRDefault="00FE23C0">
      <w:pPr>
        <w:spacing w:before="2"/>
        <w:ind w:left="744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04.15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ind w:left="0"/>
        <w:rPr>
          <w:sz w:val="20"/>
        </w:rPr>
      </w:pPr>
    </w:p>
    <w:p w:rsidR="00ED3083" w:rsidRDefault="00ED3083">
      <w:pPr>
        <w:pStyle w:val="a3"/>
        <w:spacing w:before="34"/>
        <w:ind w:left="0"/>
        <w:rPr>
          <w:sz w:val="20"/>
        </w:rPr>
      </w:pPr>
      <w:bookmarkStart w:id="0" w:name="_GoBack"/>
      <w:bookmarkEnd w:id="0"/>
    </w:p>
    <w:p w:rsidR="00ED3083" w:rsidRDefault="00ED3083">
      <w:pPr>
        <w:pStyle w:val="a3"/>
        <w:rPr>
          <w:sz w:val="20"/>
        </w:rPr>
        <w:sectPr w:rsidR="00ED3083">
          <w:type w:val="continuous"/>
          <w:pgSz w:w="11910" w:h="16840"/>
          <w:pgMar w:top="1240" w:right="708" w:bottom="280" w:left="992" w:header="720" w:footer="720" w:gutter="0"/>
          <w:cols w:space="720"/>
        </w:sectPr>
      </w:pPr>
    </w:p>
    <w:p w:rsidR="00ED3083" w:rsidRDefault="00FE23C0">
      <w:pPr>
        <w:pStyle w:val="1"/>
        <w:spacing w:before="72"/>
        <w:ind w:left="744" w:right="471" w:firstLine="0"/>
        <w:jc w:val="center"/>
      </w:pPr>
      <w:bookmarkStart w:id="1" w:name="ИНСТРУКЦИЯ"/>
      <w:bookmarkEnd w:id="1"/>
      <w:r>
        <w:rPr>
          <w:color w:val="2D2D2D"/>
          <w:spacing w:val="-2"/>
        </w:rPr>
        <w:lastRenderedPageBreak/>
        <w:t>ИНСТРУКЦИЯ</w:t>
      </w:r>
    </w:p>
    <w:p w:rsidR="00ED3083" w:rsidRDefault="00FE23C0">
      <w:pPr>
        <w:pStyle w:val="a3"/>
        <w:spacing w:line="274" w:lineRule="exact"/>
        <w:ind w:left="744" w:right="470"/>
        <w:jc w:val="center"/>
      </w:pPr>
      <w:bookmarkStart w:id="2" w:name="по_правилам_безопасного_поведения_учащих"/>
      <w:bookmarkEnd w:id="2"/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безопасного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школе</w:t>
      </w:r>
    </w:p>
    <w:p w:rsidR="00ED3083" w:rsidRDefault="00ED3083">
      <w:pPr>
        <w:pStyle w:val="a3"/>
        <w:spacing w:before="3"/>
        <w:ind w:left="0"/>
      </w:pPr>
    </w:p>
    <w:p w:rsidR="00ED3083" w:rsidRDefault="00FE23C0">
      <w:pPr>
        <w:pStyle w:val="1"/>
        <w:numPr>
          <w:ilvl w:val="0"/>
          <w:numId w:val="2"/>
        </w:numPr>
        <w:tabs>
          <w:tab w:val="left" w:pos="663"/>
        </w:tabs>
        <w:spacing w:before="1"/>
        <w:ind w:left="663"/>
        <w:jc w:val="both"/>
      </w:pPr>
      <w:bookmarkStart w:id="3" w:name="1._Общие_правила_поведения_учащихся_в_шк"/>
      <w:bookmarkEnd w:id="3"/>
      <w:r>
        <w:rPr>
          <w:color w:val="2D2D2D"/>
        </w:rPr>
        <w:t>Общие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школе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8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Инструктаж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Правила поведения учащихся в школе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проводят классные руководители с учениками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класса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год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сентябре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январе)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инструкции по правилам поведения в школе</w:t>
      </w:r>
      <w:r>
        <w:rPr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для образовательных учреждений и </w:t>
      </w:r>
      <w:r>
        <w:rPr>
          <w:color w:val="2D2D2D"/>
          <w:spacing w:val="-2"/>
          <w:sz w:val="24"/>
        </w:rPr>
        <w:t>организаций.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1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специальном журнале регистрации инструктажей де</w:t>
      </w:r>
      <w:r>
        <w:rPr>
          <w:color w:val="2D2D2D"/>
          <w:sz w:val="24"/>
        </w:rPr>
        <w:t>лается отметка о проведении инструктажа</w:t>
      </w:r>
      <w:r>
        <w:rPr>
          <w:color w:val="2D2D2D"/>
          <w:spacing w:val="67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ставятся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подписи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67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школьников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(с</w:t>
      </w:r>
      <w:r>
        <w:rPr>
          <w:color w:val="2D2D2D"/>
          <w:spacing w:val="67"/>
          <w:w w:val="150"/>
          <w:sz w:val="24"/>
        </w:rPr>
        <w:t xml:space="preserve"> </w:t>
      </w:r>
      <w:r>
        <w:rPr>
          <w:color w:val="2D2D2D"/>
          <w:sz w:val="24"/>
        </w:rPr>
        <w:t>14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лет)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ознакомлении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i/>
          <w:color w:val="2D2D2D"/>
          <w:sz w:val="24"/>
        </w:rPr>
        <w:t>правилами безопасного поведения учащихся в школе</w:t>
      </w:r>
      <w:r>
        <w:rPr>
          <w:color w:val="2D2D2D"/>
          <w:sz w:val="24"/>
        </w:rPr>
        <w:t>.</w:t>
      </w:r>
    </w:p>
    <w:p w:rsidR="00ED3083" w:rsidRDefault="00FE23C0">
      <w:pPr>
        <w:pStyle w:val="1"/>
        <w:numPr>
          <w:ilvl w:val="0"/>
          <w:numId w:val="2"/>
        </w:numPr>
        <w:tabs>
          <w:tab w:val="left" w:pos="663"/>
        </w:tabs>
        <w:spacing w:before="2"/>
        <w:ind w:left="663"/>
        <w:jc w:val="both"/>
      </w:pPr>
      <w:bookmarkStart w:id="4" w:name="2._Правила_поведения_учащихся_в_школе"/>
      <w:bookmarkEnd w:id="4"/>
      <w:r>
        <w:rPr>
          <w:color w:val="2D2D2D"/>
        </w:rPr>
        <w:t>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4"/>
        </w:rPr>
        <w:t>школе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7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Учащиеся школы должны строго соблюдать настоящие правила поведения учащихся в школе, вести себя честно и достойно, соблюдать нормы морали и этики в отношениях между другими и со старшими людьми.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Учащиеся обязаны обращаться по имени, отчеству и на «Вы» к уч</w:t>
      </w:r>
      <w:r>
        <w:rPr>
          <w:color w:val="2D2D2D"/>
          <w:sz w:val="24"/>
        </w:rPr>
        <w:t>ителям, работникам учреждения и другим взрослым.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Школьники должны уступать дорогу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взрослым; старшие школьники пропускают в перед младших, мальчики – девочек.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8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Учащиеся приходят в школу не позже чем за 15 минут до начала занятий, </w:t>
      </w:r>
      <w:r>
        <w:rPr>
          <w:sz w:val="24"/>
        </w:rPr>
        <w:t>в одежде классического покро</w:t>
      </w:r>
      <w:r>
        <w:rPr>
          <w:sz w:val="24"/>
        </w:rPr>
        <w:t>я и в опрятном виде.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8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После прихода в школу учащиеся снимают в гардеробе верхнюю одежду и надевают сменную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обувь,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приводят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причёску,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занимают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своё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классе 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подготавливают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уроку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книги,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тетради,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ручки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нужные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уроке </w:t>
      </w:r>
      <w:r>
        <w:rPr>
          <w:color w:val="2D2D2D"/>
          <w:spacing w:val="-2"/>
          <w:sz w:val="24"/>
        </w:rPr>
        <w:t>принадлежности.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Ученики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делать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утреннюю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зарядку.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3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первому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требованию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ученик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предъявлять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дневник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ежедневно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вести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 нём запись домашних заданий.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6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 xml:space="preserve">Физическая конфронтация, запугивание и издевательства, попытки унижения личности, </w:t>
      </w:r>
      <w:r>
        <w:rPr>
          <w:color w:val="2D2D2D"/>
          <w:spacing w:val="-2"/>
          <w:sz w:val="24"/>
        </w:rPr>
        <w:t>дискриминация по национальному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или расовому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признаку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являются недопустимыми формами поведения.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употреблять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непристойные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выражения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жесты.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105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Запрещается приносить и</w:t>
      </w:r>
      <w:r>
        <w:rPr>
          <w:color w:val="2D2D2D"/>
          <w:sz w:val="24"/>
        </w:rPr>
        <w:t xml:space="preserve"> использовать в школе, или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Курение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запрещается.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Учащиеся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бережно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относиться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имуществу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аккуратно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относиться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 своему, так и к чужому имуществу, соблюдать чистоту и порядок на территории школы. В случае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причинения учеником ущерба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имуществу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родители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(законные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представители) обязаны возместить его в полном размере.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71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Все учащиеся должны принимать участие в мероприятиях по благоустройству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 и школьной территории, в меру своих физических возможностей.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1003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Школьникам следует уважать право собственности. Книги, одежда и прочие личные вещи, находящиеся в школе, принадлежат их владельцам.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1015"/>
        </w:tabs>
        <w:ind w:left="423" w:right="143" w:firstLine="0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учащимся,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присвоившим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чужие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вещи,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применяться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дисциплинарные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меры, вплоть до уголовного наказания.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91"/>
        </w:tabs>
        <w:ind w:left="423" w:right="142" w:firstLine="0"/>
        <w:rPr>
          <w:sz w:val="24"/>
        </w:rPr>
      </w:pPr>
      <w:r>
        <w:rPr>
          <w:color w:val="2D2D2D"/>
          <w:sz w:val="24"/>
        </w:rPr>
        <w:t xml:space="preserve">Ученики, которые </w:t>
      </w:r>
      <w:r>
        <w:rPr>
          <w:color w:val="2D2D2D"/>
          <w:sz w:val="24"/>
        </w:rPr>
        <w:t>нашли потерянные или забытые, по их мнению, вещи, необходимо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сдать их дежурному администратору или учителю.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1047"/>
        </w:tabs>
        <w:ind w:left="423" w:right="147" w:firstLine="0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медицинской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сестры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покидать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учебное заведение во время прохождения занятий.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83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При переходе с этажа на этаж, ученики школы должны быть предельно осторожными. 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лестнице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перегибаться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перила,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смотреть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себе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ноги,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держаться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стороны.</w:t>
      </w:r>
    </w:p>
    <w:p w:rsidR="00ED3083" w:rsidRDefault="00ED3083">
      <w:pPr>
        <w:pStyle w:val="a4"/>
        <w:jc w:val="left"/>
        <w:rPr>
          <w:sz w:val="24"/>
        </w:rPr>
        <w:sectPr w:rsidR="00ED3083">
          <w:pgSz w:w="11910" w:h="16840"/>
          <w:pgMar w:top="760" w:right="708" w:bottom="280" w:left="992" w:header="720" w:footer="720" w:gutter="0"/>
          <w:cols w:space="720"/>
        </w:sectPr>
      </w:pPr>
    </w:p>
    <w:p w:rsidR="00ED3083" w:rsidRDefault="00FE23C0">
      <w:pPr>
        <w:pStyle w:val="a4"/>
        <w:numPr>
          <w:ilvl w:val="1"/>
          <w:numId w:val="2"/>
        </w:numPr>
        <w:tabs>
          <w:tab w:val="left" w:pos="1011"/>
        </w:tabs>
        <w:spacing w:before="68"/>
        <w:ind w:left="423" w:right="147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4396726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7754B" id="Graphic 5" o:spid="_x0000_s1026" style="position:absolute;margin-left:35.4pt;margin-top:346.2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CyeZDO3AAAAAkBAAAPAAAAZHJzL2Rv&#10;d25yZXYueG1sTI/BTsMwEETvSPyDtUjcqNMINSXEqSJUekW0/QA3XuKo8TrY2zT8PYYLnEarGc2+&#10;qTazG8SEIfaeFCwXGQik1pueOgXHw+vDGkRkTUYPnlDBF0bY1Lc3lS6Nv9I7TnvuRCqhWGoFlnks&#10;pYytRafjwo9IyfvwwWlOZ+ikCfqayt0g8yxbSad7Sh+sHvHFYnveX5wC3k2F+1z7c7Nlfgu7Q7PN&#10;bafU/d3cPINgnPkvDD/4CR3qxHTyFzJRDAqKLJGzgtVT/ggiBYo8bTv96hJkXcn/C+pvAA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LJ5kM7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5273039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DF0B" id="Graphic 6" o:spid="_x0000_s1026" style="position:absolute;margin-left:35.4pt;margin-top:415.2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DCGwHDhAAAACQEAAA8AAABkcnMvZG93bnJldi54&#10;bWxMj0tPwzAQhO9I/AdrkbggahOgjdI4FarEQ70gmkq9usnmIeJ1FDttyq9ne4Lj7Ixmv0lXk+3E&#10;EQffOtLwMFMgkApXtlRr2OWv9zEIHwyVpnOEGs7oYZVdX6UmKd2JvvC4DbXgEvKJ0dCE0CdS+qJB&#10;a/zM9UjsVW6wJrAcalkO5sTltpORUnNpTUv8oTE9rhssvrej1fB5N+Y/60113nsVvY8f+01evc21&#10;vr2ZXpYgAk7hLwwXfEaHjJkObqTSi07DQjF50BA/qicQHFhEvO3Ah+dYgcxS+X9B9gs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AwhsBw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9301467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DDC78" id="Graphic 7" o:spid="_x0000_s1026" style="position:absolute;margin-left:35.4pt;margin-top:732.4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Если ученик пропустил занятия, то он должен предъявить классному рук</w:t>
      </w:r>
      <w:r>
        <w:rPr>
          <w:color w:val="2D2D2D"/>
          <w:sz w:val="24"/>
        </w:rPr>
        <w:t>оводителю справку или записку от родителей (лиц их заменяющих) о причине отсутствия на занятиях.</w:t>
      </w:r>
    </w:p>
    <w:p w:rsidR="00ED3083" w:rsidRDefault="00FE23C0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5" w:name="3._Правила_поведения_учащегося_на_уроке_"/>
      <w:bookmarkEnd w:id="5"/>
      <w:r>
        <w:rPr>
          <w:color w:val="2D2D2D"/>
        </w:rPr>
        <w:t>Правила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учащегося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уроке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(занятиях)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Школьник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прийти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позднее,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2-3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минуты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pacing w:val="-2"/>
          <w:sz w:val="24"/>
        </w:rPr>
        <w:t>урока.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5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Когда учитель входит в класс, ученики встают, приветствуют учителя молча. Подобным образом учащиеся приветствуют любого взрослого, который входит в класс во время прохождения занятий (кроме лабораторных и практических занятий по физике и химии).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Каждый учи</w:t>
      </w:r>
      <w:r>
        <w:rPr>
          <w:color w:val="2D2D2D"/>
          <w:sz w:val="24"/>
        </w:rPr>
        <w:t>тель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излагает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поведения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уроках.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 проведения урока также необходимо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правила поведения учащихся в школе, нельзя шуметь, отвлекаться самому и отвлекать других от занятий посторонними разговорами, играми и делами, ко</w:t>
      </w:r>
      <w:r>
        <w:rPr>
          <w:color w:val="2D2D2D"/>
          <w:sz w:val="24"/>
        </w:rPr>
        <w:t>торые не имеют отношения к уроку, так как этим нарушаются права других на получение необходимых знаний.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91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Если учащийся хочет что-нибудь сказать или попросить, задать вопрос учителю или ответить на вопрос, он должен поднять руку и после разрешения учителя го</w:t>
      </w:r>
      <w:r>
        <w:rPr>
          <w:color w:val="2D2D2D"/>
          <w:sz w:val="24"/>
        </w:rPr>
        <w:t>ворить.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2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Ученик имеет право отстаивать свои взгляды и свои убеждения при обсуждении различных спорных и неоднозначных вопросов в корректной форме.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2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 xml:space="preserve">На уроке ученики имеют право пользоваться школьным инвентарём, который они возвращают учителю после окончания </w:t>
      </w:r>
      <w:r>
        <w:rPr>
          <w:color w:val="2D2D2D"/>
          <w:sz w:val="24"/>
        </w:rPr>
        <w:t xml:space="preserve">занятий. Относиться к нему необходимо бережно и </w:t>
      </w:r>
      <w:r>
        <w:rPr>
          <w:color w:val="2D2D2D"/>
          <w:spacing w:val="-2"/>
          <w:sz w:val="24"/>
        </w:rPr>
        <w:t>аккуратно.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91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Звонок об окончании урока даётся для учителя. И только после разрешения учителя ученики могут покинуть свои рабочие места и класс.</w:t>
      </w:r>
    </w:p>
    <w:p w:rsidR="00ED3083" w:rsidRDefault="00FE23C0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6" w:name="4._Правила_поведения_школьников_на_перем"/>
      <w:bookmarkEnd w:id="6"/>
      <w:r>
        <w:rPr>
          <w:color w:val="2D2D2D"/>
        </w:rPr>
        <w:t>Правила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школьников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переменах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перемен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ученики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обязаны:</w:t>
      </w:r>
    </w:p>
    <w:p w:rsidR="00ED3083" w:rsidRDefault="00FE23C0">
      <w:pPr>
        <w:pStyle w:val="a3"/>
        <w:ind w:left="1132" w:right="562"/>
      </w:pPr>
      <w:r>
        <w:rPr>
          <w:color w:val="2D2D2D"/>
        </w:rPr>
        <w:t>а)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привести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порядок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своё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рабочее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место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покинуть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класс,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если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просит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учитель; б) соблюдать требования дежурных и работников школы;</w:t>
      </w:r>
    </w:p>
    <w:p w:rsidR="00ED3083" w:rsidRDefault="00FE23C0">
      <w:pPr>
        <w:pStyle w:val="a3"/>
        <w:ind w:left="1132"/>
      </w:pPr>
      <w:r>
        <w:rPr>
          <w:color w:val="2D2D2D"/>
        </w:rPr>
        <w:t>в) школьники должны по требованию учителя или дежурного ученика сообщать свою фамилию, класс в котором учатся.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переменах учащимся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ED3083" w:rsidRDefault="00FE23C0">
      <w:pPr>
        <w:pStyle w:val="a3"/>
        <w:ind w:left="1132"/>
      </w:pPr>
      <w:r>
        <w:rPr>
          <w:color w:val="2D2D2D"/>
        </w:rPr>
        <w:t>а) бегать по коридорам, лестницам, возле оконных проёмов, стеклянных витражей и в других местах, которые не предназначенных для игр;</w:t>
      </w:r>
    </w:p>
    <w:p w:rsidR="00ED3083" w:rsidRDefault="00FE23C0">
      <w:pPr>
        <w:pStyle w:val="a3"/>
        <w:ind w:left="1132"/>
      </w:pPr>
      <w:r>
        <w:rPr>
          <w:color w:val="2D2D2D"/>
        </w:rPr>
        <w:t>б)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толкаться,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бросаться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различными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предметами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применять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физическую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силу относительно дру</w:t>
      </w:r>
      <w:r>
        <w:rPr>
          <w:color w:val="2D2D2D"/>
        </w:rPr>
        <w:t>г друга, шуметь и мешать другим учащимся и учителям отдыхать.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5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 xml:space="preserve">Категорически запрещено без разрешения открывать форточки и выглядывать из них на </w:t>
      </w:r>
      <w:r>
        <w:rPr>
          <w:color w:val="2D2D2D"/>
          <w:spacing w:val="-2"/>
          <w:sz w:val="24"/>
        </w:rPr>
        <w:t>улицу.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3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Класс,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который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дежурит,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помогать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дежурному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следить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соблюдением правил поведения во время перемен.</w:t>
      </w:r>
    </w:p>
    <w:p w:rsidR="00ED3083" w:rsidRDefault="00FE23C0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7" w:name="5._Правила_поведения_учащихся_школы_в_ст"/>
      <w:bookmarkEnd w:id="7"/>
      <w:r>
        <w:rPr>
          <w:color w:val="2D2D2D"/>
        </w:rPr>
        <w:t>Правила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школы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столовой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Школьники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посещают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соответствии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составленным</w:t>
      </w:r>
      <w:r>
        <w:rPr>
          <w:color w:val="2D2D2D"/>
          <w:spacing w:val="-2"/>
          <w:sz w:val="24"/>
        </w:rPr>
        <w:t xml:space="preserve"> графиком.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посещать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верхней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одежде,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портфелями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сумками.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92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Во время еды в столовой учащимся необходимо придерживаться манер хорошего поведения. Учащиеся должны вымыть руки перед едой, есть аккуратно, сидя за столом, не разбрасывать еду, косточки, огрызки, не выносить еду за пределы столовой.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spacing w:before="1"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Ученики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обязаны </w:t>
      </w:r>
      <w:r>
        <w:rPr>
          <w:color w:val="2D2D2D"/>
          <w:sz w:val="24"/>
        </w:rPr>
        <w:t>уважительно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относиться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-2"/>
          <w:sz w:val="24"/>
        </w:rPr>
        <w:t xml:space="preserve"> столовой.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39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Разговаривать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приема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пищи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громко,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беспокоить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тех,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кто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ест </w:t>
      </w:r>
      <w:r>
        <w:rPr>
          <w:color w:val="2D2D2D"/>
          <w:spacing w:val="-2"/>
          <w:sz w:val="24"/>
        </w:rPr>
        <w:t>рядом.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Каждый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убирает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 собой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посуду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после приёма пищи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ставит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место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стулья.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71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Учащиеся должны бережно относиться к имуществу школьной столовой. 5.8. Ученики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 убрать за собой грязную посуду.</w:t>
      </w:r>
    </w:p>
    <w:p w:rsidR="00ED3083" w:rsidRDefault="00FE23C0">
      <w:pPr>
        <w:pStyle w:val="1"/>
        <w:numPr>
          <w:ilvl w:val="0"/>
          <w:numId w:val="2"/>
        </w:numPr>
        <w:tabs>
          <w:tab w:val="left" w:pos="663"/>
        </w:tabs>
        <w:spacing w:before="2"/>
        <w:ind w:left="663"/>
      </w:pPr>
      <w:bookmarkStart w:id="8" w:name="6._Правила_поведения_учащихся_на_террито"/>
      <w:bookmarkEnd w:id="8"/>
      <w:r>
        <w:rPr>
          <w:color w:val="2D2D2D"/>
        </w:rPr>
        <w:t>Правила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территории</w:t>
      </w:r>
      <w:r>
        <w:rPr>
          <w:color w:val="2D2D2D"/>
          <w:spacing w:val="3"/>
        </w:rPr>
        <w:t xml:space="preserve"> </w:t>
      </w:r>
      <w:r>
        <w:rPr>
          <w:color w:val="2D2D2D"/>
          <w:spacing w:val="-2"/>
        </w:rPr>
        <w:t>школы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rPr>
          <w:sz w:val="24"/>
        </w:rPr>
      </w:pPr>
      <w:r>
        <w:rPr>
          <w:color w:val="2D2D2D"/>
          <w:sz w:val="24"/>
        </w:rPr>
        <w:t>Территория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частью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(школьным </w:t>
      </w:r>
      <w:r>
        <w:rPr>
          <w:color w:val="2D2D2D"/>
          <w:spacing w:val="-2"/>
          <w:sz w:val="24"/>
        </w:rPr>
        <w:t>участком).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школьном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участке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учащиеся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обязаны:</w:t>
      </w:r>
    </w:p>
    <w:p w:rsidR="00ED3083" w:rsidRDefault="00FE23C0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выходить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пределы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границ;</w:t>
      </w:r>
    </w:p>
    <w:p w:rsidR="00ED3083" w:rsidRDefault="00FE23C0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придерживаться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поведения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поведения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переменах.</w:t>
      </w:r>
    </w:p>
    <w:p w:rsidR="00ED3083" w:rsidRDefault="00FE23C0">
      <w:pPr>
        <w:pStyle w:val="1"/>
        <w:numPr>
          <w:ilvl w:val="0"/>
          <w:numId w:val="2"/>
        </w:numPr>
        <w:tabs>
          <w:tab w:val="left" w:pos="663"/>
        </w:tabs>
        <w:spacing w:line="240" w:lineRule="auto"/>
        <w:ind w:left="663"/>
      </w:pPr>
      <w:bookmarkStart w:id="9" w:name="7._Заключительные_положения_правил_повед"/>
      <w:bookmarkEnd w:id="9"/>
      <w:r>
        <w:rPr>
          <w:color w:val="2D2D2D"/>
        </w:rPr>
        <w:t>Заключительные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положения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правил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школе</w:t>
      </w:r>
    </w:p>
    <w:p w:rsidR="00ED3083" w:rsidRDefault="00ED3083">
      <w:pPr>
        <w:pStyle w:val="1"/>
        <w:spacing w:line="240" w:lineRule="auto"/>
        <w:jc w:val="left"/>
        <w:sectPr w:rsidR="00ED3083">
          <w:pgSz w:w="11910" w:h="16840"/>
          <w:pgMar w:top="760" w:right="708" w:bottom="280" w:left="992" w:header="720" w:footer="720" w:gutter="0"/>
          <w:cols w:space="720"/>
        </w:sectPr>
      </w:pPr>
    </w:p>
    <w:p w:rsidR="00ED3083" w:rsidRDefault="00FE23C0">
      <w:pPr>
        <w:pStyle w:val="a4"/>
        <w:numPr>
          <w:ilvl w:val="1"/>
          <w:numId w:val="2"/>
        </w:numPr>
        <w:tabs>
          <w:tab w:val="left" w:pos="987"/>
        </w:tabs>
        <w:spacing w:before="68"/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За несоблюдение настоящих Правил поведения учащихся в школе и Устава образовательного учреждения к ученикам применяются меры дисциплинарного и воспитательного воздействия, которые предусмотренные Уставом школы.</w:t>
      </w:r>
    </w:p>
    <w:p w:rsidR="00ED3083" w:rsidRDefault="00FE23C0">
      <w:pPr>
        <w:pStyle w:val="a4"/>
        <w:numPr>
          <w:ilvl w:val="1"/>
          <w:numId w:val="2"/>
        </w:numPr>
        <w:tabs>
          <w:tab w:val="left" w:pos="899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За грубые и регулярные нарушения требований У</w:t>
      </w:r>
      <w:r>
        <w:rPr>
          <w:color w:val="2D2D2D"/>
          <w:sz w:val="24"/>
        </w:rPr>
        <w:t>става школы и настоящих Правил поведения учащихся в школе учащийся может быть исключён из школы.</w:t>
      </w:r>
    </w:p>
    <w:p w:rsidR="00ED3083" w:rsidRDefault="00ED3083">
      <w:pPr>
        <w:pStyle w:val="a3"/>
        <w:ind w:left="0"/>
      </w:pPr>
    </w:p>
    <w:p w:rsidR="00ED3083" w:rsidRDefault="00ED3083">
      <w:pPr>
        <w:pStyle w:val="a3"/>
        <w:ind w:left="0"/>
      </w:pPr>
    </w:p>
    <w:p w:rsidR="00ED3083" w:rsidRDefault="00FE23C0">
      <w:pPr>
        <w:pStyle w:val="a3"/>
        <w:ind w:left="744" w:right="476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ED3083" w:rsidRDefault="00FE23C0">
      <w:pPr>
        <w:pStyle w:val="a3"/>
        <w:ind w:left="744" w:right="466"/>
        <w:jc w:val="center"/>
      </w:pPr>
      <w:bookmarkStart w:id="10" w:name="С_Инструкцией_по_правилам_безопасного_по"/>
      <w:bookmarkEnd w:id="10"/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безопасного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школе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ознакомлен</w:t>
      </w:r>
      <w:r>
        <w:rPr>
          <w:spacing w:val="-2"/>
        </w:rPr>
        <w:t>:</w:t>
      </w:r>
    </w:p>
    <w:p w:rsidR="00ED3083" w:rsidRDefault="00ED3083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ED3083">
        <w:trPr>
          <w:trHeight w:val="274"/>
        </w:trPr>
        <w:tc>
          <w:tcPr>
            <w:tcW w:w="564" w:type="dxa"/>
          </w:tcPr>
          <w:p w:rsidR="00ED3083" w:rsidRDefault="00FE23C0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ED3083" w:rsidRDefault="00FE23C0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ED3083" w:rsidRDefault="00FE23C0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ED3083" w:rsidRDefault="00FE23C0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ED3083" w:rsidRDefault="00FE23C0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ED3083">
        <w:trPr>
          <w:trHeight w:val="637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4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8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4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7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3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8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3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7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4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8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3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7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3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8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3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8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  <w:tr w:rsidR="00ED3083">
        <w:trPr>
          <w:trHeight w:val="634"/>
        </w:trPr>
        <w:tc>
          <w:tcPr>
            <w:tcW w:w="564" w:type="dxa"/>
          </w:tcPr>
          <w:p w:rsidR="00ED3083" w:rsidRDefault="00FE23C0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D3083" w:rsidRDefault="00ED3083">
            <w:pPr>
              <w:pStyle w:val="TableParagraph"/>
              <w:rPr>
                <w:sz w:val="24"/>
              </w:rPr>
            </w:pPr>
          </w:p>
        </w:tc>
      </w:tr>
    </w:tbl>
    <w:p w:rsidR="00ED3083" w:rsidRDefault="00ED3083">
      <w:pPr>
        <w:pStyle w:val="TableParagraph"/>
        <w:rPr>
          <w:sz w:val="24"/>
        </w:rPr>
        <w:sectPr w:rsidR="00ED3083">
          <w:pgSz w:w="11910" w:h="16840"/>
          <w:pgMar w:top="760" w:right="708" w:bottom="280" w:left="992" w:header="720" w:footer="720" w:gutter="0"/>
          <w:cols w:space="720"/>
        </w:sectPr>
      </w:pPr>
    </w:p>
    <w:p w:rsidR="00ED3083" w:rsidRDefault="00ED3083">
      <w:pPr>
        <w:pStyle w:val="a3"/>
        <w:spacing w:before="4"/>
        <w:ind w:left="0"/>
        <w:rPr>
          <w:sz w:val="17"/>
        </w:rPr>
      </w:pPr>
    </w:p>
    <w:sectPr w:rsidR="00ED3083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46D6"/>
    <w:multiLevelType w:val="hybridMultilevel"/>
    <w:tmpl w:val="A2121EAC"/>
    <w:lvl w:ilvl="0" w:tplc="FF168E5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DAA4527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FE1C16A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61DED97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88D03636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361409E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11646FF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11008F8C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67384B72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B192138"/>
    <w:multiLevelType w:val="multilevel"/>
    <w:tmpl w:val="7E5295D6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083"/>
    <w:rsid w:val="00ED3083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1FA6"/>
  <w15:docId w15:val="{B7F179DC-62D8-4ECC-BBC7-20E335C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2024-12-17T16:22:00Z</dcterms:created>
  <dcterms:modified xsi:type="dcterms:W3CDTF">2024-12-17T16:22:00Z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D:20220216080553</vt:lpwstr>
  </property>
</Properties>
</file>