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0F" w:rsidRDefault="00941D0F" w:rsidP="00941D0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D0F" w:rsidRDefault="00941D0F" w:rsidP="00941D0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941D0F" w:rsidRDefault="00941D0F" w:rsidP="00941D0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941D0F" w:rsidRDefault="00941D0F" w:rsidP="00941D0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941D0F" w:rsidRDefault="00941D0F" w:rsidP="00941D0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941D0F" w:rsidRDefault="00941D0F" w:rsidP="00941D0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941D0F" w:rsidRPr="00941D0F" w:rsidRDefault="00941D0F" w:rsidP="00941D0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941D0F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941D0F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941D0F">
        <w:rPr>
          <w:sz w:val="24"/>
          <w:szCs w:val="24"/>
          <w:lang w:val="en-US" w:eastAsia="ru-RU"/>
        </w:rPr>
        <w:t>:</w:t>
      </w:r>
      <w:r w:rsidRPr="00941D0F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941D0F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941D0F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941D0F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941D0F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941D0F" w:rsidRDefault="00941D0F" w:rsidP="00941D0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941D0F" w:rsidRDefault="00941D0F" w:rsidP="00941D0F">
      <w:pPr>
        <w:spacing w:before="91"/>
        <w:ind w:firstLine="708"/>
        <w:jc w:val="both"/>
        <w:rPr>
          <w:sz w:val="24"/>
          <w:szCs w:val="24"/>
        </w:rPr>
      </w:pPr>
    </w:p>
    <w:p w:rsidR="00941D0F" w:rsidRDefault="00941D0F" w:rsidP="00941D0F">
      <w:pPr>
        <w:spacing w:before="91"/>
        <w:ind w:firstLine="708"/>
        <w:jc w:val="both"/>
        <w:rPr>
          <w:sz w:val="24"/>
          <w:szCs w:val="24"/>
        </w:rPr>
      </w:pPr>
    </w:p>
    <w:p w:rsidR="00941D0F" w:rsidRDefault="00941D0F" w:rsidP="00941D0F">
      <w:pPr>
        <w:spacing w:before="91"/>
        <w:ind w:firstLine="708"/>
        <w:jc w:val="both"/>
        <w:rPr>
          <w:sz w:val="24"/>
          <w:szCs w:val="24"/>
        </w:rPr>
      </w:pPr>
    </w:p>
    <w:p w:rsidR="00941D0F" w:rsidRDefault="00941D0F" w:rsidP="00941D0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941D0F" w:rsidTr="00941D0F">
        <w:trPr>
          <w:trHeight w:val="1820"/>
        </w:trPr>
        <w:tc>
          <w:tcPr>
            <w:tcW w:w="4253" w:type="dxa"/>
            <w:hideMark/>
          </w:tcPr>
          <w:p w:rsidR="00941D0F" w:rsidRPr="00941D0F" w:rsidRDefault="00941D0F">
            <w:pPr>
              <w:spacing w:line="262" w:lineRule="exact"/>
              <w:ind w:left="50"/>
              <w:rPr>
                <w:sz w:val="24"/>
              </w:rPr>
            </w:pPr>
            <w:r w:rsidRPr="00941D0F">
              <w:rPr>
                <w:spacing w:val="-2"/>
                <w:sz w:val="24"/>
              </w:rPr>
              <w:t>Согласовано</w:t>
            </w:r>
          </w:p>
          <w:p w:rsidR="00941D0F" w:rsidRPr="00941D0F" w:rsidRDefault="00941D0F">
            <w:pPr>
              <w:ind w:left="50" w:right="260"/>
              <w:rPr>
                <w:sz w:val="24"/>
              </w:rPr>
            </w:pPr>
            <w:r w:rsidRPr="00941D0F">
              <w:rPr>
                <w:sz w:val="24"/>
              </w:rPr>
              <w:t>Председатель профсоюзного комитета МКОУ «Хелетуринская</w:t>
            </w:r>
            <w:r w:rsidRPr="00941D0F">
              <w:rPr>
                <w:spacing w:val="40"/>
                <w:sz w:val="24"/>
              </w:rPr>
              <w:t xml:space="preserve"> </w:t>
            </w:r>
            <w:r w:rsidRPr="00941D0F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941D0F" w:rsidRPr="00941D0F" w:rsidRDefault="00941D0F">
            <w:pPr>
              <w:spacing w:line="230" w:lineRule="auto"/>
              <w:ind w:left="435" w:right="1790"/>
              <w:rPr>
                <w:sz w:val="24"/>
              </w:rPr>
            </w:pPr>
            <w:r w:rsidRPr="00941D0F">
              <w:rPr>
                <w:spacing w:val="-2"/>
                <w:sz w:val="24"/>
              </w:rPr>
              <w:t xml:space="preserve">Утверждено </w:t>
            </w:r>
            <w:r w:rsidRPr="00941D0F">
              <w:rPr>
                <w:sz w:val="24"/>
              </w:rPr>
              <w:t>приказом</w:t>
            </w:r>
            <w:r w:rsidRPr="00941D0F">
              <w:rPr>
                <w:spacing w:val="-15"/>
                <w:sz w:val="24"/>
              </w:rPr>
              <w:t xml:space="preserve"> </w:t>
            </w:r>
            <w:r w:rsidRPr="00941D0F">
              <w:rPr>
                <w:sz w:val="24"/>
              </w:rPr>
              <w:t>МКОУ</w:t>
            </w:r>
          </w:p>
          <w:p w:rsidR="00941D0F" w:rsidRPr="00941D0F" w:rsidRDefault="00941D0F">
            <w:pPr>
              <w:spacing w:before="4" w:line="235" w:lineRule="auto"/>
              <w:ind w:left="435" w:right="107"/>
              <w:rPr>
                <w:sz w:val="24"/>
              </w:rPr>
            </w:pPr>
            <w:r w:rsidRPr="00941D0F">
              <w:rPr>
                <w:spacing w:val="-2"/>
                <w:sz w:val="24"/>
              </w:rPr>
              <w:t>«Хелетуринская</w:t>
            </w:r>
            <w:r w:rsidRPr="00941D0F">
              <w:rPr>
                <w:spacing w:val="-13"/>
                <w:sz w:val="24"/>
              </w:rPr>
              <w:t xml:space="preserve"> </w:t>
            </w:r>
            <w:r w:rsidRPr="00941D0F">
              <w:rPr>
                <w:spacing w:val="-2"/>
                <w:sz w:val="24"/>
              </w:rPr>
              <w:t>СОШ»</w:t>
            </w:r>
            <w:r w:rsidRPr="00941D0F">
              <w:rPr>
                <w:spacing w:val="-13"/>
                <w:sz w:val="24"/>
              </w:rPr>
              <w:t xml:space="preserve"> </w:t>
            </w:r>
            <w:r w:rsidRPr="00941D0F">
              <w:rPr>
                <w:spacing w:val="-2"/>
                <w:sz w:val="24"/>
              </w:rPr>
              <w:t xml:space="preserve">от </w:t>
            </w:r>
            <w:r w:rsidRPr="00941D0F">
              <w:rPr>
                <w:sz w:val="24"/>
              </w:rPr>
              <w:t>28.12.2024</w:t>
            </w:r>
            <w:r w:rsidRPr="00941D0F">
              <w:rPr>
                <w:spacing w:val="40"/>
                <w:sz w:val="24"/>
              </w:rPr>
              <w:t xml:space="preserve"> </w:t>
            </w:r>
            <w:r w:rsidRPr="00941D0F">
              <w:rPr>
                <w:sz w:val="24"/>
              </w:rPr>
              <w:t>№ 40</w:t>
            </w:r>
          </w:p>
          <w:p w:rsidR="00941D0F" w:rsidRDefault="00941D0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941D0F" w:rsidRDefault="00941D0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0E3784" w:rsidRDefault="000E3784">
      <w:pPr>
        <w:pStyle w:val="a3"/>
        <w:ind w:left="495"/>
        <w:rPr>
          <w:sz w:val="20"/>
        </w:rPr>
      </w:pPr>
    </w:p>
    <w:p w:rsidR="000E3784" w:rsidRDefault="000E3784">
      <w:pPr>
        <w:pStyle w:val="a3"/>
        <w:rPr>
          <w:sz w:val="36"/>
        </w:rPr>
      </w:pPr>
    </w:p>
    <w:p w:rsidR="000E3784" w:rsidRDefault="000E3784">
      <w:pPr>
        <w:pStyle w:val="a3"/>
        <w:rPr>
          <w:sz w:val="36"/>
        </w:rPr>
      </w:pPr>
    </w:p>
    <w:p w:rsidR="000E3784" w:rsidRDefault="000E3784">
      <w:pPr>
        <w:pStyle w:val="a3"/>
        <w:rPr>
          <w:sz w:val="36"/>
        </w:rPr>
      </w:pPr>
    </w:p>
    <w:p w:rsidR="000E3784" w:rsidRDefault="000E3784">
      <w:pPr>
        <w:pStyle w:val="a3"/>
        <w:rPr>
          <w:sz w:val="36"/>
        </w:rPr>
      </w:pPr>
    </w:p>
    <w:p w:rsidR="000E3784" w:rsidRDefault="000E3784">
      <w:pPr>
        <w:pStyle w:val="a3"/>
        <w:rPr>
          <w:sz w:val="36"/>
        </w:rPr>
      </w:pPr>
    </w:p>
    <w:p w:rsidR="000E3784" w:rsidRDefault="000E3784">
      <w:pPr>
        <w:pStyle w:val="a3"/>
        <w:spacing w:before="198"/>
        <w:rPr>
          <w:sz w:val="36"/>
        </w:rPr>
      </w:pPr>
    </w:p>
    <w:p w:rsidR="000E3784" w:rsidRDefault="00793BEB">
      <w:pPr>
        <w:ind w:left="461" w:right="92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0E3784" w:rsidRDefault="00793BEB">
      <w:pPr>
        <w:spacing w:before="2" w:line="413" w:lineRule="exact"/>
        <w:ind w:left="461" w:right="464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правилам безопасности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в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сети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pacing w:val="-2"/>
          <w:sz w:val="36"/>
        </w:rPr>
        <w:t>Интернет</w:t>
      </w:r>
    </w:p>
    <w:p w:rsidR="000E3784" w:rsidRDefault="00793BEB">
      <w:pPr>
        <w:spacing w:line="413" w:lineRule="exact"/>
        <w:ind w:left="473" w:right="12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04.17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rPr>
          <w:sz w:val="20"/>
        </w:rPr>
      </w:pPr>
    </w:p>
    <w:p w:rsidR="000E3784" w:rsidRDefault="000E3784">
      <w:pPr>
        <w:pStyle w:val="a3"/>
        <w:spacing w:before="220"/>
        <w:rPr>
          <w:sz w:val="20"/>
        </w:rPr>
      </w:pPr>
      <w:bookmarkStart w:id="0" w:name="_GoBack"/>
      <w:bookmarkEnd w:id="0"/>
    </w:p>
    <w:p w:rsidR="000E3784" w:rsidRDefault="000E3784">
      <w:pPr>
        <w:pStyle w:val="a3"/>
        <w:rPr>
          <w:sz w:val="20"/>
        </w:rPr>
        <w:sectPr w:rsidR="000E3784">
          <w:type w:val="continuous"/>
          <w:pgSz w:w="11910" w:h="16840"/>
          <w:pgMar w:top="1480" w:right="708" w:bottom="280" w:left="1275" w:header="720" w:footer="720" w:gutter="0"/>
          <w:cols w:space="720"/>
        </w:sectPr>
      </w:pPr>
    </w:p>
    <w:p w:rsidR="000E3784" w:rsidRDefault="00793BEB">
      <w:pPr>
        <w:pStyle w:val="1"/>
        <w:spacing w:before="72"/>
        <w:ind w:left="461" w:right="468" w:firstLine="0"/>
        <w:jc w:val="center"/>
      </w:pPr>
      <w:bookmarkStart w:id="1" w:name="ИНСТРУКЦИЯ"/>
      <w:bookmarkEnd w:id="1"/>
      <w:r>
        <w:rPr>
          <w:color w:val="2D2D2D"/>
          <w:spacing w:val="-2"/>
        </w:rPr>
        <w:lastRenderedPageBreak/>
        <w:t>ИНСТРУКЦИЯ</w:t>
      </w:r>
    </w:p>
    <w:p w:rsidR="000E3784" w:rsidRDefault="00793BEB">
      <w:pPr>
        <w:pStyle w:val="a3"/>
        <w:spacing w:line="274" w:lineRule="exact"/>
        <w:ind w:right="4"/>
        <w:jc w:val="center"/>
      </w:pPr>
      <w:bookmarkStart w:id="2" w:name="по_правилам_безопасности_в_сети_Интернет"/>
      <w:bookmarkEnd w:id="2"/>
      <w:r>
        <w:rPr>
          <w:color w:val="2D2D2D"/>
        </w:rPr>
        <w:t>по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сети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Интернет</w:t>
      </w:r>
    </w:p>
    <w:p w:rsidR="000E3784" w:rsidRDefault="000E3784">
      <w:pPr>
        <w:pStyle w:val="a3"/>
        <w:spacing w:before="3"/>
      </w:pPr>
    </w:p>
    <w:p w:rsidR="000E3784" w:rsidRDefault="00793BEB">
      <w:pPr>
        <w:pStyle w:val="1"/>
        <w:numPr>
          <w:ilvl w:val="0"/>
          <w:numId w:val="1"/>
        </w:numPr>
        <w:tabs>
          <w:tab w:val="left" w:pos="380"/>
        </w:tabs>
        <w:spacing w:before="1"/>
        <w:ind w:left="380"/>
        <w:jc w:val="both"/>
      </w:pPr>
      <w:bookmarkStart w:id="3" w:name="1._Правила_безопасности_в_сети_Интернет_"/>
      <w:bookmarkEnd w:id="3"/>
      <w:r>
        <w:rPr>
          <w:color w:val="2D2D2D"/>
        </w:rPr>
        <w:t>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сети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Интернет для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детей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начальных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классов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52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Всегда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задавайте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вопросы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родителям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незнакомых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вам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вещах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Интернете.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Они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подробно расскажут, что безопасно делать, а что может причинить вред.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9" w:hanging="360"/>
        <w:jc w:val="both"/>
        <w:rPr>
          <w:sz w:val="24"/>
        </w:rPr>
      </w:pP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​Перед тем, как подружиться с кем-либо в сети Интернет, спросите 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родителей как вести безопасное общение.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4" w:hanging="36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каких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обстоятельствах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рассказывайте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себе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незнакомцам.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Где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живете, в какой школе обучаетесь, номер телефона должны знать исключительно Ваши друзья и </w:t>
      </w:r>
      <w:r>
        <w:rPr>
          <w:color w:val="2D2D2D"/>
          <w:spacing w:val="-2"/>
          <w:sz w:val="24"/>
        </w:rPr>
        <w:t>родственники.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1" w:hanging="360"/>
        <w:jc w:val="both"/>
        <w:rPr>
          <w:sz w:val="24"/>
        </w:rPr>
      </w:pPr>
      <w:r>
        <w:rPr>
          <w:color w:val="2D2D2D"/>
          <w:sz w:val="24"/>
        </w:rPr>
        <w:t>Не отсылайте свои фотографии людям, совершенно не знакомым Вам. Нельзя чтобы совершенно незнакомые люди видели Ваши фотографии, фотографии Ваших друзей или Вашей семьи.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8" w:hanging="360"/>
        <w:jc w:val="both"/>
        <w:rPr>
          <w:sz w:val="24"/>
        </w:rPr>
      </w:pPr>
      <w:r>
        <w:rPr>
          <w:color w:val="2D2D2D"/>
          <w:sz w:val="24"/>
        </w:rPr>
        <w:t>Никогда не соглашайтесь на личную встречу с людьми из Интернета без сопровождения родит</w:t>
      </w:r>
      <w:r>
        <w:rPr>
          <w:color w:val="2D2D2D"/>
          <w:sz w:val="24"/>
        </w:rPr>
        <w:t>елей. В сети Интернет много людей рассказывающих о себе неправду.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39" w:hanging="360"/>
        <w:jc w:val="both"/>
        <w:rPr>
          <w:sz w:val="24"/>
        </w:rPr>
      </w:pPr>
      <w:r>
        <w:rPr>
          <w:color w:val="2D2D2D"/>
          <w:sz w:val="24"/>
        </w:rPr>
        <w:t>Ведя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общение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Интернет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сети,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всегда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будьте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дружелюбны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людям.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Нельзя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писать грубые слова, поскольку читать грубости так же неприятно, как и слышать. Вы можете случайно обидеть челов</w:t>
      </w:r>
      <w:r>
        <w:rPr>
          <w:color w:val="2D2D2D"/>
          <w:sz w:val="24"/>
        </w:rPr>
        <w:t>ека.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hanging="36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21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вас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кто-то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расстроил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обидел,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рассказать</w:t>
      </w:r>
      <w:r>
        <w:rPr>
          <w:color w:val="2D2D2D"/>
          <w:spacing w:val="-18"/>
          <w:sz w:val="24"/>
        </w:rPr>
        <w:t xml:space="preserve"> </w:t>
      </w:r>
      <w:r>
        <w:rPr>
          <w:color w:val="2D2D2D"/>
          <w:spacing w:val="-2"/>
          <w:sz w:val="24"/>
        </w:rPr>
        <w:t>родителям.</w:t>
      </w:r>
    </w:p>
    <w:p w:rsidR="000E3784" w:rsidRDefault="00793BEB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4" w:name="2._Правила_безопасности_в_сети_Интернет_"/>
      <w:bookmarkEnd w:id="4"/>
      <w:r>
        <w:rPr>
          <w:color w:val="2D2D2D"/>
        </w:rPr>
        <w:t>Правила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сети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Интернет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средних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классов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2" w:hanging="360"/>
        <w:jc w:val="both"/>
        <w:rPr>
          <w:sz w:val="24"/>
        </w:rPr>
      </w:pPr>
      <w:r>
        <w:rPr>
          <w:color w:val="2D2D2D"/>
          <w:sz w:val="24"/>
        </w:rPr>
        <w:t>Регистрируясь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различных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сайтах,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всегда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старайтесь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указывать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личную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информацию, потому что она может быть доступна совершенно незнакомым людям. Так же, не желательно размещать своё фото, давая, тем самым, представление о Вашей внешности, совершенно посторонним людям.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1" w:hanging="360"/>
        <w:jc w:val="both"/>
        <w:rPr>
          <w:sz w:val="24"/>
        </w:rPr>
      </w:pPr>
      <w:r>
        <w:rPr>
          <w:color w:val="2D2D2D"/>
          <w:sz w:val="24"/>
        </w:rPr>
        <w:t>Пользуйтесь веб-камерой исключительно для общения с друзьями. Следите, чтобы посторонние вам люди не могли видеть ваш разговор, т.к. его можно записать.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6" w:hanging="360"/>
        <w:jc w:val="both"/>
        <w:rPr>
          <w:sz w:val="24"/>
        </w:rPr>
      </w:pPr>
      <w:r>
        <w:rPr>
          <w:color w:val="2D2D2D"/>
          <w:sz w:val="24"/>
        </w:rPr>
        <w:t xml:space="preserve">Нежелательные письма от незнакомцев называются «Спам». Если вы вдруг получили подобное письмо, никогда </w:t>
      </w:r>
      <w:r>
        <w:rPr>
          <w:color w:val="2D2D2D"/>
          <w:sz w:val="24"/>
        </w:rPr>
        <w:t>не отвечайте на него. Если Вы ответите на такое письмо, отправивший будет знать, что вы используете свой электронный почтовый ящик и будет продолжать слать вам спам.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3" w:hanging="360"/>
        <w:jc w:val="both"/>
        <w:rPr>
          <w:sz w:val="24"/>
        </w:rPr>
      </w:pPr>
      <w:r>
        <w:rPr>
          <w:color w:val="2D2D2D"/>
          <w:sz w:val="24"/>
        </w:rPr>
        <w:t>В случае, если вы получили письмо с совершенно незнакомого адреса, его желательно не откры</w:t>
      </w:r>
      <w:r>
        <w:rPr>
          <w:color w:val="2D2D2D"/>
          <w:sz w:val="24"/>
        </w:rPr>
        <w:t>вать. Такие письма зачастую содержат вирусы.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right="146" w:hanging="360"/>
        <w:jc w:val="both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получаете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письма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неприятным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оскорбительным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вас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содержанием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кто- нибудь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ведет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отношению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неподобающим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образом,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сообщите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об </w:t>
      </w:r>
      <w:r>
        <w:rPr>
          <w:color w:val="2D2D2D"/>
          <w:spacing w:val="-2"/>
          <w:sz w:val="24"/>
        </w:rPr>
        <w:t>этом.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00"/>
        </w:tabs>
        <w:ind w:left="500" w:hanging="360"/>
        <w:jc w:val="both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вдруг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вас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кто-либо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расстроил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обидел,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расскажите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взрослому.</w:t>
      </w:r>
    </w:p>
    <w:p w:rsidR="000E3784" w:rsidRDefault="00793BEB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5" w:name="3._Правила_по_безопасности_в_сети_Интерн"/>
      <w:bookmarkEnd w:id="5"/>
      <w:r>
        <w:rPr>
          <w:color w:val="2D2D2D"/>
        </w:rPr>
        <w:t>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сети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Интернет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школьников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старших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классов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52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рекомендуется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размещение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информации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Интернет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сети.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Личная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информация: номер вашего мобильного телефона, адрес электронной почты, домашний адрес и ваши фотографии, фотографии членов вашей семьи или друзей.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выложите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видео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интернете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любой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посмотреть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5"/>
          <w:sz w:val="24"/>
        </w:rPr>
        <w:t>их.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jc w:val="both"/>
        <w:rPr>
          <w:sz w:val="24"/>
        </w:rPr>
      </w:pPr>
      <w:r>
        <w:rPr>
          <w:color w:val="2D2D2D"/>
          <w:sz w:val="24"/>
        </w:rPr>
        <w:t>Никогда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отвечайте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Спам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(нежелательную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электронную </w:t>
      </w:r>
      <w:r>
        <w:rPr>
          <w:color w:val="2D2D2D"/>
          <w:spacing w:val="-2"/>
          <w:sz w:val="24"/>
        </w:rPr>
        <w:t>почту).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64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Нельзя открывать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файлы, полученные 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неизвестных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Вам людей. Вы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ведь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знаете,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что в действительности содержат эти файлы – в них могут находиться вирусы или фото/видео с</w:t>
      </w:r>
    </w:p>
    <w:p w:rsidR="000E3784" w:rsidRDefault="00793BEB">
      <w:pPr>
        <w:pStyle w:val="a3"/>
        <w:ind w:left="140"/>
        <w:jc w:val="both"/>
      </w:pPr>
      <w:r>
        <w:rPr>
          <w:color w:val="2D2D2D"/>
        </w:rPr>
        <w:t>«агрессивным»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содержимым.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67"/>
        </w:tabs>
        <w:ind w:left="140" w:right="149" w:firstLine="0"/>
        <w:jc w:val="both"/>
        <w:rPr>
          <w:sz w:val="24"/>
        </w:rPr>
      </w:pPr>
      <w:r>
        <w:rPr>
          <w:color w:val="2D2D2D"/>
          <w:sz w:val="24"/>
        </w:rPr>
        <w:t>Никогда не добавляйте незнакомых вам людей в свой список контактов в IM (ICQ, MSN messenger и т.д.).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67"/>
        </w:tabs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Не забывайте, что виртуальные друзья и знакомые могут быть не теми на самом деле, за кого себя выдают.</w:t>
      </w:r>
    </w:p>
    <w:p w:rsidR="000E3784" w:rsidRDefault="00793BEB">
      <w:pPr>
        <w:pStyle w:val="a4"/>
        <w:numPr>
          <w:ilvl w:val="1"/>
          <w:numId w:val="1"/>
        </w:numPr>
        <w:tabs>
          <w:tab w:val="left" w:pos="596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Если около вас или поблизости с вами нет родственник</w:t>
      </w:r>
      <w:r>
        <w:rPr>
          <w:color w:val="2D2D2D"/>
          <w:sz w:val="24"/>
        </w:rPr>
        <w:t>ов, никогда не встречайтесь в реальности с людьми, с которыми вы познакомились в Интерне сети. Если ваш виртуальный друг в действительности тот, за кого себя выдает, он с пониманием отнесется к вашей заботе о собственной безопасности!</w:t>
      </w:r>
    </w:p>
    <w:p w:rsidR="000E3784" w:rsidRDefault="000E3784">
      <w:pPr>
        <w:pStyle w:val="a4"/>
        <w:rPr>
          <w:sz w:val="24"/>
        </w:rPr>
        <w:sectPr w:rsidR="000E3784">
          <w:pgSz w:w="11910" w:h="16840"/>
          <w:pgMar w:top="760" w:right="708" w:bottom="280" w:left="1275" w:header="720" w:footer="720" w:gutter="0"/>
          <w:cols w:space="720"/>
        </w:sectPr>
      </w:pPr>
    </w:p>
    <w:p w:rsidR="000E3784" w:rsidRDefault="00793BEB">
      <w:pPr>
        <w:pStyle w:val="a4"/>
        <w:numPr>
          <w:ilvl w:val="1"/>
          <w:numId w:val="1"/>
        </w:numPr>
        <w:tabs>
          <w:tab w:val="left" w:pos="560"/>
        </w:tabs>
        <w:spacing w:before="68"/>
        <w:ind w:left="560" w:hanging="420"/>
        <w:rPr>
          <w:sz w:val="24"/>
        </w:rPr>
      </w:pPr>
      <w:r>
        <w:rPr>
          <w:color w:val="2D2D2D"/>
          <w:sz w:val="24"/>
        </w:rPr>
        <w:lastRenderedPageBreak/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любое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 можно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рассказать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взрослым,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вас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кто-либо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обидел.</w:t>
      </w:r>
    </w:p>
    <w:p w:rsidR="000E3784" w:rsidRDefault="00793BEB">
      <w:pPr>
        <w:pStyle w:val="a3"/>
        <w:spacing w:before="276"/>
        <w:ind w:left="461" w:right="473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0E3784" w:rsidRDefault="00793BEB">
      <w:pPr>
        <w:pStyle w:val="a3"/>
        <w:ind w:left="140"/>
      </w:pPr>
      <w:bookmarkStart w:id="6" w:name="С_Инструкцией_по_правилам_безопасности_в"/>
      <w:bookmarkEnd w:id="6"/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сети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Интернет</w:t>
      </w:r>
      <w:r>
        <w:rPr>
          <w:color w:val="2D2D2D"/>
          <w:spacing w:val="-2"/>
        </w:rPr>
        <w:t xml:space="preserve"> ознакомлен:</w:t>
      </w:r>
    </w:p>
    <w:p w:rsidR="000E3784" w:rsidRDefault="000E3784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0E3784">
        <w:trPr>
          <w:trHeight w:val="274"/>
        </w:trPr>
        <w:tc>
          <w:tcPr>
            <w:tcW w:w="564" w:type="dxa"/>
          </w:tcPr>
          <w:p w:rsidR="000E3784" w:rsidRDefault="00793BEB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0E3784" w:rsidRDefault="00793BEB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0E3784" w:rsidRDefault="00793BEB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0E3784" w:rsidRDefault="00793BEB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0E3784" w:rsidRDefault="00793BEB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0E3784">
        <w:trPr>
          <w:trHeight w:val="637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4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7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4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7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4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8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3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7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3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8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3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7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4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7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3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7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3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8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4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</w:tbl>
    <w:p w:rsidR="000E3784" w:rsidRDefault="000E3784">
      <w:pPr>
        <w:pStyle w:val="TableParagraph"/>
        <w:rPr>
          <w:sz w:val="24"/>
        </w:rPr>
        <w:sectPr w:rsidR="000E3784">
          <w:pgSz w:w="11910" w:h="16840"/>
          <w:pgMar w:top="760" w:right="708" w:bottom="1104" w:left="1275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0E3784">
        <w:trPr>
          <w:trHeight w:val="634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7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4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  <w:tr w:rsidR="000E3784">
        <w:trPr>
          <w:trHeight w:val="634"/>
        </w:trPr>
        <w:tc>
          <w:tcPr>
            <w:tcW w:w="564" w:type="dxa"/>
          </w:tcPr>
          <w:p w:rsidR="000E3784" w:rsidRDefault="00793BEB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64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E3784" w:rsidRDefault="000E3784">
            <w:pPr>
              <w:pStyle w:val="TableParagraph"/>
              <w:rPr>
                <w:sz w:val="24"/>
              </w:rPr>
            </w:pPr>
          </w:p>
        </w:tc>
      </w:tr>
    </w:tbl>
    <w:p w:rsidR="00793BEB" w:rsidRDefault="00793BEB"/>
    <w:sectPr w:rsidR="00793BEB">
      <w:type w:val="continuous"/>
      <w:pgSz w:w="11910" w:h="16840"/>
      <w:pgMar w:top="8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12B5"/>
    <w:multiLevelType w:val="multilevel"/>
    <w:tmpl w:val="22B03F78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78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8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784"/>
    <w:rsid w:val="000E3784"/>
    <w:rsid w:val="00793BEB"/>
    <w:rsid w:val="009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B724"/>
  <w15:docId w15:val="{15093D3F-68CA-465E-B8BA-92D30E52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2024-12-17T16:24:00Z</dcterms:created>
  <dcterms:modified xsi:type="dcterms:W3CDTF">2024-12-17T16:23:00Z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D:20220216080520</vt:lpwstr>
  </property>
</Properties>
</file>