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45" w:rsidRDefault="00D47445">
      <w:pPr>
        <w:pStyle w:val="a3"/>
        <w:ind w:left="471"/>
        <w:rPr>
          <w:sz w:val="20"/>
        </w:rPr>
      </w:pPr>
    </w:p>
    <w:p w:rsidR="001F7083" w:rsidRDefault="001F7083" w:rsidP="001F7083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28A881" wp14:editId="1BD54504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83" w:rsidRDefault="001F7083" w:rsidP="001F708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1F7083" w:rsidRDefault="001F7083" w:rsidP="001F708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1F7083" w:rsidRDefault="001F7083" w:rsidP="001F708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1F7083" w:rsidRDefault="001F7083" w:rsidP="001F708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1F7083" w:rsidRDefault="001F7083" w:rsidP="001F708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1F7083" w:rsidRPr="001F7083" w:rsidRDefault="001F7083" w:rsidP="001F7083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1F7083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1F7083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1F7083">
        <w:rPr>
          <w:sz w:val="24"/>
          <w:szCs w:val="24"/>
          <w:lang w:val="en-US" w:eastAsia="ru-RU"/>
        </w:rPr>
        <w:t>:</w:t>
      </w:r>
      <w:r w:rsidRPr="001F7083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1F7083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1F7083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1F7083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1F7083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1F7083" w:rsidRDefault="001F7083" w:rsidP="001F7083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ОКПО 70493820, ОГРН </w:t>
      </w:r>
      <w:proofErr w:type="gramStart"/>
      <w:r>
        <w:rPr>
          <w:sz w:val="24"/>
          <w:szCs w:val="24"/>
          <w:u w:val="single"/>
          <w:lang w:eastAsia="ru-RU"/>
        </w:rPr>
        <w:t>10205000682883,  ИНН</w:t>
      </w:r>
      <w:proofErr w:type="gramEnd"/>
      <w:r>
        <w:rPr>
          <w:sz w:val="24"/>
          <w:szCs w:val="24"/>
          <w:u w:val="single"/>
          <w:lang w:eastAsia="ru-RU"/>
        </w:rPr>
        <w:t>/КПП  0506006127/0506010</w:t>
      </w:r>
    </w:p>
    <w:p w:rsidR="001F7083" w:rsidRDefault="001F7083" w:rsidP="001F7083">
      <w:pPr>
        <w:spacing w:before="91"/>
        <w:ind w:firstLine="708"/>
        <w:jc w:val="both"/>
        <w:rPr>
          <w:sz w:val="24"/>
          <w:szCs w:val="24"/>
        </w:rPr>
      </w:pPr>
    </w:p>
    <w:p w:rsidR="001F7083" w:rsidRDefault="001F7083" w:rsidP="001F7083">
      <w:pPr>
        <w:spacing w:before="91"/>
        <w:ind w:firstLine="708"/>
        <w:jc w:val="both"/>
        <w:rPr>
          <w:sz w:val="24"/>
          <w:szCs w:val="24"/>
        </w:rPr>
      </w:pPr>
    </w:p>
    <w:p w:rsidR="001F7083" w:rsidRDefault="001F7083" w:rsidP="001F7083">
      <w:pPr>
        <w:spacing w:before="91"/>
        <w:ind w:firstLine="708"/>
        <w:jc w:val="both"/>
        <w:rPr>
          <w:sz w:val="24"/>
          <w:szCs w:val="24"/>
        </w:rPr>
      </w:pPr>
    </w:p>
    <w:p w:rsidR="001F7083" w:rsidRDefault="001F7083" w:rsidP="001F7083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1F7083" w:rsidTr="00D20AA9">
        <w:trPr>
          <w:trHeight w:val="1820"/>
        </w:trPr>
        <w:tc>
          <w:tcPr>
            <w:tcW w:w="4253" w:type="dxa"/>
            <w:hideMark/>
          </w:tcPr>
          <w:p w:rsidR="001F7083" w:rsidRPr="00ED69E8" w:rsidRDefault="001F7083" w:rsidP="00D20AA9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1F7083" w:rsidRPr="00ED69E8" w:rsidRDefault="001F7083" w:rsidP="00D20AA9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1F7083" w:rsidRPr="00ED69E8" w:rsidRDefault="001F7083" w:rsidP="00D20AA9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1F7083" w:rsidRPr="00ED69E8" w:rsidRDefault="001F7083" w:rsidP="00D20AA9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1F7083" w:rsidRDefault="001F7083" w:rsidP="00D20AA9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ВрИО </w:t>
            </w:r>
            <w:proofErr w:type="spellStart"/>
            <w:r>
              <w:rPr>
                <w:spacing w:val="-2"/>
                <w:sz w:val="24"/>
                <w:lang w:val="en-US"/>
              </w:rPr>
              <w:t>директора</w:t>
            </w:r>
            <w:proofErr w:type="spellEnd"/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 xml:space="preserve">Ю. М. </w:t>
            </w:r>
            <w:proofErr w:type="spellStart"/>
            <w:r>
              <w:rPr>
                <w:spacing w:val="-2"/>
                <w:sz w:val="24"/>
                <w:lang w:val="en-US"/>
              </w:rPr>
              <w:t>Юсупов</w:t>
            </w:r>
            <w:proofErr w:type="spellEnd"/>
          </w:p>
          <w:p w:rsidR="001F7083" w:rsidRDefault="001F7083" w:rsidP="00D20AA9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47445" w:rsidRDefault="00D47445">
      <w:pPr>
        <w:pStyle w:val="a3"/>
        <w:ind w:left="0"/>
        <w:rPr>
          <w:sz w:val="36"/>
        </w:rPr>
      </w:pPr>
    </w:p>
    <w:p w:rsidR="00D47445" w:rsidRDefault="00D47445">
      <w:pPr>
        <w:pStyle w:val="a3"/>
        <w:ind w:left="0"/>
        <w:rPr>
          <w:sz w:val="36"/>
        </w:rPr>
      </w:pPr>
    </w:p>
    <w:p w:rsidR="00D47445" w:rsidRDefault="00D47445">
      <w:pPr>
        <w:pStyle w:val="a3"/>
        <w:ind w:left="0"/>
        <w:rPr>
          <w:sz w:val="36"/>
        </w:rPr>
      </w:pPr>
    </w:p>
    <w:p w:rsidR="00D47445" w:rsidRDefault="00D47445">
      <w:pPr>
        <w:pStyle w:val="a3"/>
        <w:ind w:left="0"/>
        <w:rPr>
          <w:sz w:val="36"/>
        </w:rPr>
      </w:pPr>
    </w:p>
    <w:p w:rsidR="00D47445" w:rsidRDefault="00D47445">
      <w:pPr>
        <w:pStyle w:val="a3"/>
        <w:ind w:left="0"/>
        <w:rPr>
          <w:sz w:val="36"/>
        </w:rPr>
      </w:pPr>
    </w:p>
    <w:p w:rsidR="00D47445" w:rsidRDefault="00D47445">
      <w:pPr>
        <w:pStyle w:val="a3"/>
        <w:spacing w:before="394"/>
        <w:ind w:left="0"/>
        <w:rPr>
          <w:sz w:val="36"/>
        </w:rPr>
      </w:pPr>
    </w:p>
    <w:p w:rsidR="00D47445" w:rsidRDefault="001F7083">
      <w:pPr>
        <w:spacing w:line="413" w:lineRule="exact"/>
        <w:ind w:left="468" w:right="468"/>
        <w:jc w:val="center"/>
        <w:rPr>
          <w:sz w:val="36"/>
        </w:rPr>
      </w:pPr>
      <w:bookmarkStart w:id="0" w:name="ИНСТРУКЦИЯ"/>
      <w:bookmarkEnd w:id="0"/>
      <w:r>
        <w:rPr>
          <w:spacing w:val="-2"/>
          <w:sz w:val="36"/>
        </w:rPr>
        <w:t>ИНСТРУКЦИЯ</w:t>
      </w:r>
    </w:p>
    <w:p w:rsidR="00D47445" w:rsidRDefault="001F7083">
      <w:pPr>
        <w:spacing w:line="413" w:lineRule="exact"/>
        <w:ind w:left="468" w:right="469"/>
        <w:jc w:val="center"/>
        <w:rPr>
          <w:sz w:val="36"/>
        </w:rPr>
      </w:pPr>
      <w:bookmarkStart w:id="1" w:name="по_охране_в_кабинете_информатики"/>
      <w:bookmarkEnd w:id="1"/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охране в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кабинете </w:t>
      </w:r>
      <w:r>
        <w:rPr>
          <w:spacing w:val="-2"/>
          <w:sz w:val="36"/>
        </w:rPr>
        <w:t>информатики</w:t>
      </w:r>
    </w:p>
    <w:p w:rsidR="00D47445" w:rsidRDefault="001F7083">
      <w:pPr>
        <w:spacing w:before="2"/>
        <w:ind w:left="475" w:right="7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06.02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ind w:left="0"/>
        <w:rPr>
          <w:sz w:val="20"/>
        </w:rPr>
      </w:pPr>
    </w:p>
    <w:p w:rsidR="00D47445" w:rsidRDefault="00D47445">
      <w:pPr>
        <w:pStyle w:val="a3"/>
        <w:spacing w:before="12"/>
        <w:ind w:left="0"/>
        <w:rPr>
          <w:sz w:val="20"/>
        </w:rPr>
      </w:pPr>
      <w:bookmarkStart w:id="2" w:name="_GoBack"/>
      <w:bookmarkEnd w:id="2"/>
    </w:p>
    <w:p w:rsidR="00D47445" w:rsidRDefault="00D47445">
      <w:pPr>
        <w:pStyle w:val="a3"/>
        <w:rPr>
          <w:sz w:val="20"/>
        </w:rPr>
        <w:sectPr w:rsidR="00D47445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D47445" w:rsidRDefault="001F7083">
      <w:pPr>
        <w:spacing w:before="72"/>
        <w:ind w:left="468" w:right="47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5448287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C9A52" id="Graphic 5" o:spid="_x0000_s1026" style="position:absolute;margin-left:21.2pt;margin-top:429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7726679</wp:posOffset>
                </wp:positionV>
                <wp:extent cx="7620" cy="3479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47979"/>
                              </a:lnTo>
                              <a:lnTo>
                                <a:pt x="7607" y="34797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9EFB8" id="Graphic 6" o:spid="_x0000_s1026" style="position:absolute;margin-left:21.2pt;margin-top:608.4pt;width:.6pt;height:27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" path="m7607,l,,,347979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w w:val="120"/>
          <w:sz w:val="24"/>
        </w:rPr>
        <w:t>ИНСТРУКЦИЯ</w:t>
      </w:r>
    </w:p>
    <w:p w:rsidR="00D47445" w:rsidRDefault="001F7083">
      <w:pPr>
        <w:ind w:left="468" w:right="159"/>
        <w:jc w:val="center"/>
        <w:rPr>
          <w:b/>
          <w:sz w:val="24"/>
        </w:rPr>
      </w:pPr>
      <w:r>
        <w:rPr>
          <w:b/>
          <w:spacing w:val="-2"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охране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кабинете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информатики</w:t>
      </w:r>
    </w:p>
    <w:p w:rsidR="00D47445" w:rsidRDefault="00D47445">
      <w:pPr>
        <w:pStyle w:val="a3"/>
        <w:ind w:left="0"/>
        <w:rPr>
          <w:b/>
        </w:rPr>
      </w:pPr>
    </w:p>
    <w:p w:rsidR="00D47445" w:rsidRDefault="001F7083">
      <w:pPr>
        <w:pStyle w:val="a4"/>
        <w:numPr>
          <w:ilvl w:val="0"/>
          <w:numId w:val="3"/>
        </w:numPr>
        <w:tabs>
          <w:tab w:val="left" w:pos="384"/>
        </w:tabs>
        <w:spacing w:line="274" w:lineRule="exact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20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в кабинете информатики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 разработана с учетом норм и 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среды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оби</w:t>
      </w:r>
      <w:r>
        <w:rPr>
          <w:color w:val="2D2D2D"/>
          <w:sz w:val="24"/>
        </w:rPr>
        <w:t>тания»;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Письма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Минобрнауки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№12-1077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5"/>
          <w:sz w:val="24"/>
        </w:rPr>
        <w:t>от</w:t>
      </w:r>
    </w:p>
    <w:p w:rsidR="00D47445" w:rsidRDefault="001F7083">
      <w:pPr>
        <w:pStyle w:val="a3"/>
        <w:ind w:right="142"/>
        <w:jc w:val="both"/>
      </w:pPr>
      <w:r>
        <w:rPr>
          <w:color w:val="2D2D2D"/>
        </w:rPr>
        <w:t>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</w:t>
      </w:r>
      <w:r>
        <w:rPr>
          <w:color w:val="2D2D2D"/>
        </w:rPr>
        <w:t>льную деятельность» и иных нормативных правовых актов по охране и безопасности труда.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36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в кабинете информатики</w:t>
      </w:r>
      <w:r>
        <w:rPr>
          <w:i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устанавливает требования охраны труда перед началом, </w:t>
      </w:r>
      <w:proofErr w:type="gramStart"/>
      <w:r>
        <w:rPr>
          <w:color w:val="2D2D2D"/>
          <w:sz w:val="24"/>
        </w:rPr>
        <w:t>во время</w:t>
      </w:r>
      <w:proofErr w:type="gramEnd"/>
      <w:r>
        <w:rPr>
          <w:color w:val="2D2D2D"/>
          <w:sz w:val="24"/>
        </w:rPr>
        <w:t xml:space="preserve"> и по окончании осуществления образовательной деятельности в кабинете информатики школы, обозначает безопасные методы и приемы работ, а также требования охраны труда в возможных аварийных ситуаци</w:t>
      </w:r>
      <w:r>
        <w:rPr>
          <w:color w:val="2D2D2D"/>
          <w:sz w:val="24"/>
        </w:rPr>
        <w:t>ях в кабинете.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16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Ответственным за соблюдение норм и требований охраны труда в кабинете информатики является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учитель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информатики,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соблюдающий</w:t>
      </w:r>
      <w:r>
        <w:rPr>
          <w:color w:val="2D2D2D"/>
          <w:spacing w:val="-3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инструкцию по ох</w:t>
        </w:r>
        <w:r>
          <w:rPr>
            <w:color w:val="0000FF"/>
            <w:sz w:val="24"/>
            <w:u w:val="single" w:color="0000FF"/>
          </w:rPr>
          <w:t>ране труда для учителя информатики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в школе. 1.4. В кабинете информатики проводятся уроки по предмету «Информатика», факультативы, осуществляется дополнительная образовательная деятельность. К образовательной деятельности в кабинете информатики допускаются </w:t>
      </w:r>
      <w:r>
        <w:rPr>
          <w:color w:val="2D2D2D"/>
          <w:sz w:val="24"/>
        </w:rPr>
        <w:t>обучающиеся 1-11 классов.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560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проводит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начале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охране труда в кабинете информатики, первичный инструктаж на рабочем месте до начала их самостоятельной работы с персональным компьютером (ноутбуком), повторные инструктажи по соответствующим инструкциям по охране труда с внесением записей в</w:t>
      </w:r>
      <w:r>
        <w:rPr>
          <w:color w:val="2D2D2D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журнал инструктажа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учащихся в кабинете информатики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44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38"/>
        <w:jc w:val="left"/>
        <w:rPr>
          <w:sz w:val="24"/>
        </w:rPr>
      </w:pPr>
      <w:r>
        <w:rPr>
          <w:color w:val="2D2D2D"/>
          <w:sz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</w:t>
      </w:r>
      <w:r>
        <w:rPr>
          <w:color w:val="2D2D2D"/>
          <w:sz w:val="24"/>
        </w:rPr>
        <w:t>ьности;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46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аптечки;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3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распорядка,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распорядка обучающихся, Устав общеобразовательной организации;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информатики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pacing w:val="-2"/>
          <w:sz w:val="24"/>
        </w:rPr>
        <w:t>школы.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564"/>
        </w:tabs>
        <w:ind w:right="146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80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spacing w:line="272" w:lineRule="exact"/>
        <w:ind w:left="863" w:hanging="359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43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электрических розеток, выключателей и кабелей питания с поврежденной изоляцией;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заземления,</w:t>
      </w:r>
      <w:r>
        <w:rPr>
          <w:color w:val="2D2D2D"/>
          <w:spacing w:val="-2"/>
          <w:sz w:val="24"/>
        </w:rPr>
        <w:t xml:space="preserve"> </w:t>
      </w:r>
      <w:proofErr w:type="spellStart"/>
      <w:r>
        <w:rPr>
          <w:color w:val="2D2D2D"/>
          <w:spacing w:val="-2"/>
          <w:sz w:val="24"/>
        </w:rPr>
        <w:t>зануления</w:t>
      </w:r>
      <w:proofErr w:type="spellEnd"/>
      <w:r>
        <w:rPr>
          <w:color w:val="2D2D2D"/>
          <w:spacing w:val="-2"/>
          <w:sz w:val="24"/>
        </w:rPr>
        <w:t>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электромагнитное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излучение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электроприборов;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 xml:space="preserve">статическое </w:t>
      </w:r>
      <w:r>
        <w:rPr>
          <w:color w:val="2D2D2D"/>
          <w:spacing w:val="-2"/>
          <w:sz w:val="24"/>
        </w:rPr>
        <w:t>электрич</w:t>
      </w:r>
      <w:r>
        <w:rPr>
          <w:color w:val="2D2D2D"/>
          <w:spacing w:val="-2"/>
          <w:sz w:val="24"/>
        </w:rPr>
        <w:t>ество;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right="145"/>
        <w:jc w:val="left"/>
        <w:rPr>
          <w:sz w:val="24"/>
        </w:rPr>
      </w:pPr>
      <w:r>
        <w:rPr>
          <w:color w:val="2D2D2D"/>
          <w:sz w:val="24"/>
        </w:rPr>
        <w:t>вредные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химические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вещества,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выделяться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принтеров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ксероксов;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длительные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статические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монотонность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выполняемого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D47445" w:rsidRDefault="00D47445">
      <w:pPr>
        <w:pStyle w:val="a4"/>
        <w:jc w:val="left"/>
        <w:rPr>
          <w:sz w:val="24"/>
        </w:rPr>
        <w:sectPr w:rsidR="00D47445">
          <w:pgSz w:w="11910" w:h="16840"/>
          <w:pgMar w:top="760" w:right="708" w:bottom="280" w:left="708" w:header="720" w:footer="720" w:gutter="0"/>
          <w:cols w:space="720"/>
        </w:sectPr>
      </w:pP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spacing w:before="68"/>
        <w:ind w:left="863" w:right="14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4572012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07" y="350507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8EE61" id="Graphic 7" o:spid="_x0000_s1026" style="position:absolute;margin-left:21.2pt;margin-top:5in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" path="m7607,l,,,350507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6324600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68B2" id="Graphic 8" o:spid="_x0000_s1026" style="position:absolute;margin-left:21.2pt;margin-top:498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" path="m7607,l,,,175260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возгорание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(ЭСО)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оргтехники,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электрооборудования в кабинете информатики;</w:t>
      </w:r>
    </w:p>
    <w:p w:rsidR="00D47445" w:rsidRDefault="001F7083">
      <w:pPr>
        <w:pStyle w:val="a4"/>
        <w:numPr>
          <w:ilvl w:val="2"/>
          <w:numId w:val="2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заземление.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572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Для обеспечения пожарной безопасности в кабинете информатики в месте, близком к выходу, должны бы</w:t>
      </w:r>
      <w:r>
        <w:rPr>
          <w:color w:val="2D2D2D"/>
          <w:sz w:val="24"/>
        </w:rPr>
        <w:t>ть размещены первичные средства пожаротушения (огнетушители, огнестойкое покрывало), иметься аптечка первой помощи.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708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кабинете на видном месте должна быть размещена данная инструкция по охране труда в 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информатики,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труд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информатики, правила поведения в кабинете информатики.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692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Все положения данной инструкции по охране труда обязательны для исполнения педагогами школы, которые проводят учебные занятия с обучающимися (учителя информатики, педагоги доп</w:t>
      </w:r>
      <w:r>
        <w:rPr>
          <w:color w:val="2D2D2D"/>
          <w:sz w:val="24"/>
        </w:rPr>
        <w:t xml:space="preserve">олнительного образования), учебно-вспомогательным персоналом (лаборант, инженер, системный администратор), которые также осуществляют свою деятельность в кабинете </w:t>
      </w:r>
      <w:r>
        <w:rPr>
          <w:color w:val="2D2D2D"/>
          <w:spacing w:val="-2"/>
          <w:sz w:val="24"/>
        </w:rPr>
        <w:t>информатики.</w:t>
      </w:r>
    </w:p>
    <w:p w:rsidR="00D47445" w:rsidRDefault="001F7083">
      <w:pPr>
        <w:pStyle w:val="a4"/>
        <w:numPr>
          <w:ilvl w:val="1"/>
          <w:numId w:val="2"/>
        </w:numPr>
        <w:tabs>
          <w:tab w:val="left" w:pos="828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Сотрудники, осуществляющие деятельность в кабинете информатики, допустившие нарушение или невыполнение требований настоящей инструкции по охране труда, рассматриваются, как нарушители производственной дисциплины и могут быть привлечены к дисциплинарной отв</w:t>
      </w:r>
      <w:r>
        <w:rPr>
          <w:color w:val="2D2D2D"/>
          <w:sz w:val="24"/>
        </w:rPr>
        <w:t>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D47445" w:rsidRDefault="00D47445">
      <w:pPr>
        <w:pStyle w:val="a3"/>
        <w:spacing w:before="4"/>
        <w:ind w:left="0"/>
      </w:pPr>
    </w:p>
    <w:p w:rsidR="00D47445" w:rsidRDefault="001F7083">
      <w:pPr>
        <w:pStyle w:val="a4"/>
        <w:numPr>
          <w:ilvl w:val="0"/>
          <w:numId w:val="3"/>
        </w:numPr>
        <w:tabs>
          <w:tab w:val="left" w:pos="384"/>
        </w:tabs>
        <w:spacing w:line="274" w:lineRule="exact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информатики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right="141" w:firstLine="0"/>
        <w:rPr>
          <w:sz w:val="24"/>
        </w:rPr>
      </w:pPr>
      <w:r>
        <w:rPr>
          <w:color w:val="1B9CAB"/>
          <w:sz w:val="24"/>
          <w:u w:val="single" w:color="1B9CAB"/>
        </w:rPr>
        <w:t>В кабинете</w:t>
      </w:r>
      <w:r>
        <w:rPr>
          <w:color w:val="1B9CAB"/>
          <w:spacing w:val="2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 перед</w:t>
      </w:r>
      <w:r>
        <w:rPr>
          <w:color w:val="1B9CAB"/>
          <w:spacing w:val="2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 образовательной деятельности необходимо оценить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состояние электрооборудования: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4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38"/>
        <w:jc w:val="left"/>
        <w:rPr>
          <w:sz w:val="24"/>
        </w:rPr>
      </w:pPr>
      <w:r>
        <w:rPr>
          <w:color w:val="2D2D2D"/>
          <w:sz w:val="24"/>
        </w:rPr>
        <w:t>уровень искусственной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кабинете информатики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менее 400 люкс;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37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розе</w:t>
      </w:r>
      <w:r>
        <w:rPr>
          <w:color w:val="2D2D2D"/>
          <w:sz w:val="24"/>
        </w:rPr>
        <w:t>ток не должны иметь трещин и сколов, а также оголенных контактов;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заземляющих</w:t>
      </w:r>
      <w:r>
        <w:rPr>
          <w:color w:val="2D2D2D"/>
          <w:spacing w:val="-2"/>
          <w:sz w:val="24"/>
        </w:rPr>
        <w:t xml:space="preserve"> устройств;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left="564" w:hanging="420"/>
        <w:rPr>
          <w:sz w:val="24"/>
        </w:rPr>
      </w:pP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4"/>
          <w:sz w:val="24"/>
          <w:u w:val="single" w:color="1B9CAB"/>
        </w:rPr>
        <w:t>мест: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устойчивости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исправности;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покрытие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стульев,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должно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дефектов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повреждений;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2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кабелей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системным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блокам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мониторам, оргтехнике, не допускать переплетения кабелей питания;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правильное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расположение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мониторов,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блоков,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клавиатур,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мыши;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5"/>
        <w:rPr>
          <w:sz w:val="24"/>
        </w:rPr>
      </w:pPr>
      <w:r>
        <w:rPr>
          <w:color w:val="2D2D2D"/>
          <w:sz w:val="24"/>
        </w:rPr>
        <w:t>кабели электропитания ЭСО и другого оборудования должны располагаться с тыльной стороны рабочих мест;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spacing w:before="1" w:line="237" w:lineRule="auto"/>
        <w:ind w:left="863" w:right="137"/>
        <w:rPr>
          <w:sz w:val="24"/>
        </w:rPr>
      </w:pPr>
      <w:r>
        <w:rPr>
          <w:color w:val="2D2D2D"/>
          <w:sz w:val="24"/>
        </w:rPr>
        <w:t>источники бесперебойного питания должны быть удалены на максимальное расстояние от всех обучающихся и учител</w:t>
      </w:r>
      <w:r>
        <w:rPr>
          <w:color w:val="2D2D2D"/>
          <w:sz w:val="24"/>
        </w:rPr>
        <w:t>я для исключения их вредного влияния на организм человека повышенными магнитными полями;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spacing w:before="2"/>
        <w:ind w:left="863" w:hanging="359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 посторонних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мониторах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блоках;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протереть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экраны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мониторов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специальных</w:t>
      </w:r>
      <w:r>
        <w:rPr>
          <w:color w:val="2D2D2D"/>
          <w:spacing w:val="-2"/>
          <w:sz w:val="24"/>
        </w:rPr>
        <w:t xml:space="preserve"> салфеток.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40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2.4. Убедиться в свободности выхода из кабинета информатики, проходов.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560"/>
        </w:tabs>
        <w:ind w:right="148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обучающ</w:t>
      </w:r>
      <w:r>
        <w:rPr>
          <w:color w:val="2D2D2D"/>
          <w:sz w:val="24"/>
        </w:rPr>
        <w:t>ихся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произвести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 показателями продолжительности, указанными в СанПиН 1.2.3685-21, а именно:</w:t>
      </w:r>
    </w:p>
    <w:p w:rsidR="00D47445" w:rsidRDefault="00D47445">
      <w:pPr>
        <w:pStyle w:val="a3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84"/>
        <w:gridCol w:w="3481"/>
        <w:gridCol w:w="3649"/>
      </w:tblGrid>
      <w:tr w:rsidR="00D47445">
        <w:trPr>
          <w:trHeight w:val="300"/>
        </w:trPr>
        <w:tc>
          <w:tcPr>
            <w:tcW w:w="3084" w:type="dxa"/>
            <w:vMerge w:val="restart"/>
          </w:tcPr>
          <w:p w:rsidR="00D47445" w:rsidRDefault="001F7083">
            <w:pPr>
              <w:pStyle w:val="TableParagraph"/>
              <w:tabs>
                <w:tab w:val="left" w:pos="1877"/>
              </w:tabs>
              <w:spacing w:before="158"/>
              <w:ind w:left="50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воздуха, °С</w:t>
            </w:r>
          </w:p>
        </w:tc>
        <w:tc>
          <w:tcPr>
            <w:tcW w:w="7130" w:type="dxa"/>
            <w:gridSpan w:val="2"/>
          </w:tcPr>
          <w:p w:rsidR="00D47445" w:rsidRDefault="001F7083">
            <w:pPr>
              <w:pStyle w:val="TableParagraph"/>
              <w:spacing w:before="0"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D47445">
        <w:trPr>
          <w:trHeight w:val="576"/>
        </w:trPr>
        <w:tc>
          <w:tcPr>
            <w:tcW w:w="3084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</w:tcPr>
          <w:p w:rsidR="00D47445" w:rsidRDefault="001F7083">
            <w:pPr>
              <w:pStyle w:val="TableParagraph"/>
              <w:spacing w:before="5" w:line="270" w:lineRule="atLeast"/>
              <w:ind w:left="3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малые перемены, мин</w:t>
            </w:r>
          </w:p>
        </w:tc>
        <w:tc>
          <w:tcPr>
            <w:tcW w:w="3649" w:type="dxa"/>
          </w:tcPr>
          <w:p w:rsidR="00D47445" w:rsidRDefault="001F7083">
            <w:pPr>
              <w:pStyle w:val="TableParagraph"/>
              <w:spacing w:before="5" w:line="270" w:lineRule="atLeast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 перемены, мин</w:t>
            </w:r>
          </w:p>
        </w:tc>
      </w:tr>
    </w:tbl>
    <w:p w:rsidR="00D47445" w:rsidRDefault="00D47445">
      <w:pPr>
        <w:pStyle w:val="TableParagraph"/>
        <w:spacing w:line="270" w:lineRule="atLeast"/>
        <w:rPr>
          <w:b/>
          <w:sz w:val="24"/>
        </w:rPr>
        <w:sectPr w:rsidR="00D47445">
          <w:pgSz w:w="11910" w:h="16840"/>
          <w:pgMar w:top="760" w:right="708" w:bottom="280" w:left="708" w:header="720" w:footer="720" w:gutter="0"/>
          <w:cols w:space="720"/>
        </w:sectPr>
      </w:pPr>
    </w:p>
    <w:p w:rsidR="00D47445" w:rsidRDefault="001F7083">
      <w:pPr>
        <w:pStyle w:val="a3"/>
        <w:spacing w:before="3"/>
        <w:ind w:left="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3368026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2AFB" id="Graphic 9" o:spid="_x0000_s1026" style="position:absolute;margin-left:21.2pt;margin-top:265.2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222"/>
        <w:gridCol w:w="2880"/>
        <w:gridCol w:w="2098"/>
      </w:tblGrid>
      <w:tr w:rsidR="00D47445">
        <w:trPr>
          <w:trHeight w:val="300"/>
        </w:trPr>
        <w:tc>
          <w:tcPr>
            <w:tcW w:w="2222" w:type="dxa"/>
          </w:tcPr>
          <w:p w:rsidR="00D47445" w:rsidRDefault="001F7083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2880" w:type="dxa"/>
          </w:tcPr>
          <w:p w:rsidR="00D47445" w:rsidRDefault="001F7083">
            <w:pPr>
              <w:pStyle w:val="TableParagraph"/>
              <w:spacing w:before="0" w:line="266" w:lineRule="exact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8" w:type="dxa"/>
          </w:tcPr>
          <w:p w:rsidR="00D47445" w:rsidRDefault="001F7083">
            <w:pPr>
              <w:pStyle w:val="TableParagraph"/>
              <w:spacing w:before="0" w:line="266" w:lineRule="exact"/>
              <w:ind w:left="1492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D47445">
        <w:trPr>
          <w:trHeight w:val="336"/>
        </w:trPr>
        <w:tc>
          <w:tcPr>
            <w:tcW w:w="2222" w:type="dxa"/>
          </w:tcPr>
          <w:p w:rsidR="00D47445" w:rsidRDefault="001F708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80" w:type="dxa"/>
          </w:tcPr>
          <w:p w:rsidR="00D47445" w:rsidRDefault="001F7083">
            <w:pPr>
              <w:pStyle w:val="TableParagraph"/>
              <w:spacing w:before="25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8" w:type="dxa"/>
          </w:tcPr>
          <w:p w:rsidR="00D47445" w:rsidRDefault="001F7083">
            <w:pPr>
              <w:pStyle w:val="TableParagraph"/>
              <w:spacing w:before="25"/>
              <w:ind w:left="1492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D47445">
        <w:trPr>
          <w:trHeight w:val="335"/>
        </w:trPr>
        <w:tc>
          <w:tcPr>
            <w:tcW w:w="2222" w:type="dxa"/>
          </w:tcPr>
          <w:p w:rsidR="00D47445" w:rsidRDefault="001F708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 w:rsidR="00D47445" w:rsidRDefault="001F7083">
            <w:pPr>
              <w:pStyle w:val="TableParagraph"/>
              <w:spacing w:before="25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8" w:type="dxa"/>
          </w:tcPr>
          <w:p w:rsidR="00D47445" w:rsidRDefault="001F7083">
            <w:pPr>
              <w:pStyle w:val="TableParagraph"/>
              <w:spacing w:before="25"/>
              <w:ind w:left="149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D47445">
        <w:trPr>
          <w:trHeight w:val="335"/>
        </w:trPr>
        <w:tc>
          <w:tcPr>
            <w:tcW w:w="2222" w:type="dxa"/>
          </w:tcPr>
          <w:p w:rsidR="00D47445" w:rsidRDefault="001F708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D47445" w:rsidRDefault="001F7083">
            <w:pPr>
              <w:pStyle w:val="TableParagraph"/>
              <w:spacing w:before="25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</w:tcPr>
          <w:p w:rsidR="00D47445" w:rsidRDefault="001F7083">
            <w:pPr>
              <w:pStyle w:val="TableParagraph"/>
              <w:spacing w:before="25"/>
              <w:ind w:left="149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D47445">
        <w:trPr>
          <w:trHeight w:val="300"/>
        </w:trPr>
        <w:tc>
          <w:tcPr>
            <w:tcW w:w="2222" w:type="dxa"/>
          </w:tcPr>
          <w:p w:rsidR="00D47445" w:rsidRDefault="001F7083">
            <w:pPr>
              <w:pStyle w:val="TableParagraph"/>
              <w:spacing w:before="2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0" w:type="dxa"/>
          </w:tcPr>
          <w:p w:rsidR="00D47445" w:rsidRDefault="001F7083">
            <w:pPr>
              <w:pStyle w:val="TableParagraph"/>
              <w:spacing w:before="25" w:line="256" w:lineRule="exact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098" w:type="dxa"/>
          </w:tcPr>
          <w:p w:rsidR="00D47445" w:rsidRDefault="001F7083">
            <w:pPr>
              <w:pStyle w:val="TableParagraph"/>
              <w:spacing w:before="25" w:line="256" w:lineRule="exact"/>
              <w:ind w:left="149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D47445" w:rsidRDefault="001F7083">
      <w:pPr>
        <w:pStyle w:val="a4"/>
        <w:numPr>
          <w:ilvl w:val="1"/>
          <w:numId w:val="1"/>
        </w:numPr>
        <w:tabs>
          <w:tab w:val="left" w:pos="560"/>
        </w:tabs>
        <w:spacing w:before="48"/>
        <w:ind w:right="142" w:firstLine="0"/>
        <w:jc w:val="both"/>
        <w:rPr>
          <w:sz w:val="24"/>
        </w:rPr>
      </w:pPr>
      <w:r>
        <w:rPr>
          <w:color w:val="2D2D2D"/>
          <w:sz w:val="24"/>
        </w:rPr>
        <w:t>Температура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требуемым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санитарным нормам 18-24°С, в теплый период года не более 28°С.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552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15"/>
          <w:sz w:val="24"/>
        </w:rPr>
        <w:t xml:space="preserve"> </w:t>
      </w:r>
      <w:proofErr w:type="gramStart"/>
      <w:r>
        <w:rPr>
          <w:color w:val="2D2D2D"/>
          <w:sz w:val="24"/>
        </w:rPr>
        <w:t>мест</w:t>
      </w:r>
      <w:proofErr w:type="gramEnd"/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компьютерами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(ноутбуками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 планшетами) предусматривается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сбоку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экрана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(ноутбука)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планшета.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</w:t>
      </w:r>
      <w:r>
        <w:rPr>
          <w:color w:val="2D2D2D"/>
          <w:sz w:val="24"/>
        </w:rPr>
        <w:t>щение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должно создавать бликов на поверхности экрана.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664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 xml:space="preserve">Организация </w:t>
      </w:r>
      <w:proofErr w:type="gramStart"/>
      <w:r>
        <w:rPr>
          <w:color w:val="2D2D2D"/>
          <w:sz w:val="24"/>
        </w:rPr>
        <w:t>рабочих мест</w:t>
      </w:r>
      <w:proofErr w:type="gramEnd"/>
      <w:r>
        <w:rPr>
          <w:color w:val="2D2D2D"/>
          <w:sz w:val="24"/>
        </w:rPr>
        <w:t xml:space="preserve"> обучающихся с персональными ЭСО должна обеспечивать зрительную дистанцию до экрана не менее 50 см. Использование планшетов предполагает их размещения на столе под углом наклон</w:t>
      </w:r>
      <w:r>
        <w:rPr>
          <w:color w:val="2D2D2D"/>
          <w:sz w:val="24"/>
        </w:rPr>
        <w:t>а 30°.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Минимальная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диагональ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составлять:</w:t>
      </w:r>
    </w:p>
    <w:p w:rsidR="00D47445" w:rsidRDefault="001F7083">
      <w:pPr>
        <w:pStyle w:val="a4"/>
        <w:numPr>
          <w:ilvl w:val="2"/>
          <w:numId w:val="1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интерактивной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(интерактивной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панели)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165,1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(65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дюймов);</w:t>
      </w:r>
    </w:p>
    <w:p w:rsidR="00D47445" w:rsidRDefault="001F7083">
      <w:pPr>
        <w:pStyle w:val="a4"/>
        <w:numPr>
          <w:ilvl w:val="2"/>
          <w:numId w:val="1"/>
        </w:numPr>
        <w:tabs>
          <w:tab w:val="left" w:pos="863"/>
        </w:tabs>
        <w:ind w:left="863" w:right="139"/>
        <w:rPr>
          <w:sz w:val="24"/>
        </w:rPr>
      </w:pPr>
      <w:r>
        <w:rPr>
          <w:color w:val="2D2D2D"/>
          <w:sz w:val="24"/>
        </w:rPr>
        <w:t xml:space="preserve">для монитора персонального компьютера и ноутбука - не менее 39,6 см (15,6 дюймов), для ноутбука допускается 35,6 см (14 дюймов) при увеличении размера шрифта текста на 2 </w:t>
      </w:r>
      <w:r>
        <w:rPr>
          <w:color w:val="2D2D2D"/>
          <w:spacing w:val="-2"/>
          <w:sz w:val="24"/>
        </w:rPr>
        <w:t>пункта;</w:t>
      </w:r>
    </w:p>
    <w:p w:rsidR="00D47445" w:rsidRDefault="001F7083">
      <w:pPr>
        <w:pStyle w:val="a4"/>
        <w:numPr>
          <w:ilvl w:val="2"/>
          <w:numId w:val="1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планшета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26,6 см (10,5 </w:t>
      </w:r>
      <w:r>
        <w:rPr>
          <w:color w:val="2D2D2D"/>
          <w:spacing w:val="-2"/>
          <w:sz w:val="24"/>
        </w:rPr>
        <w:t>дюймов).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692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Размер и размещение интерактивной доски </w:t>
      </w:r>
      <w:r>
        <w:rPr>
          <w:color w:val="2D2D2D"/>
          <w:sz w:val="24"/>
        </w:rPr>
        <w:t>(интерактивной панели) в кабинете информатики должны обеспечивать обучающимся доступ ко всей поверхности. На интерактивной доске не должно быть зон, недоступных для работы. Интерактивная доска должна быть расположена по центру фронтальной стены кабинета. А</w:t>
      </w:r>
      <w:r>
        <w:rPr>
          <w:color w:val="2D2D2D"/>
          <w:sz w:val="24"/>
        </w:rPr>
        <w:t>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748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необх</w:t>
      </w:r>
      <w:r>
        <w:rPr>
          <w:color w:val="2D2D2D"/>
          <w:sz w:val="24"/>
        </w:rPr>
        <w:t>одимо сообщить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(завхозу),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изъять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 использовать данные ЭСО, оргтехнику и мебель в кабинете информатики до полного устранения всех выявленных недостатков и получения разрешения.</w:t>
      </w:r>
    </w:p>
    <w:p w:rsidR="00D47445" w:rsidRDefault="001F7083">
      <w:pPr>
        <w:pStyle w:val="a4"/>
        <w:numPr>
          <w:ilvl w:val="1"/>
          <w:numId w:val="1"/>
        </w:numPr>
        <w:tabs>
          <w:tab w:val="left" w:pos="764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Приступать к о</w:t>
      </w:r>
      <w:r>
        <w:rPr>
          <w:color w:val="2D2D2D"/>
          <w:sz w:val="24"/>
        </w:rPr>
        <w:t>бразовательной деятельности в кабинете информатики разрешается при соответствии кабинета информатики гигиеническим нормативам, после выполнения подготовительных мероприятий и устранения всех недостатков и неисправностей.</w:t>
      </w:r>
    </w:p>
    <w:p w:rsidR="00D47445" w:rsidRDefault="00D47445">
      <w:pPr>
        <w:pStyle w:val="a3"/>
        <w:spacing w:before="4"/>
        <w:ind w:left="0"/>
      </w:pPr>
    </w:p>
    <w:p w:rsidR="00D47445" w:rsidRDefault="001F7083">
      <w:pPr>
        <w:pStyle w:val="a4"/>
        <w:numPr>
          <w:ilvl w:val="0"/>
          <w:numId w:val="3"/>
        </w:numPr>
        <w:tabs>
          <w:tab w:val="left" w:pos="384"/>
        </w:tabs>
        <w:spacing w:line="274" w:lineRule="exact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время работы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информатики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20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Во время осуществления образовательной деятельности необходимо соблюдать порядок в кабинете информатики, не загромождать рабочие места, а также выход из кабинета и подходы к первичным средствам пожаротушения.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20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 xml:space="preserve">Обучающимся со значительным снижением слуха рабочие места отводятся за первыми и вторыми столами, ближе к доске. Обучающимся с ревматическими заболеваниями, склонными к частым ангинам и острым воспалениям верхних дыхательных путей, рабочие места отводятся </w:t>
      </w:r>
      <w:r>
        <w:rPr>
          <w:color w:val="2D2D2D"/>
          <w:sz w:val="24"/>
        </w:rPr>
        <w:t>дальше от окон.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последовательности,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установлена инструкциями по эксплуатации оборудования с учетом характера выполняемых работ. После включения оборудования и выполнения запуска, используемых в работе</w:t>
      </w:r>
      <w:r>
        <w:rPr>
          <w:color w:val="2D2D2D"/>
          <w:sz w:val="24"/>
        </w:rPr>
        <w:t xml:space="preserve"> программ необходимо </w:t>
      </w:r>
      <w:r>
        <w:rPr>
          <w:color w:val="2D2D2D"/>
          <w:spacing w:val="-2"/>
          <w:sz w:val="24"/>
        </w:rPr>
        <w:t>убедиться: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дрожания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мерцания изображений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экранах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мониторов;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0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установку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яркости,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контрастности,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цветов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размеров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символов,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фона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на экране для обеспечения наиболее комфортного и четкого восприятия изображения </w:t>
      </w:r>
      <w:r>
        <w:rPr>
          <w:color w:val="2D2D2D"/>
          <w:spacing w:val="-2"/>
          <w:sz w:val="24"/>
        </w:rPr>
        <w:t>обучающимися.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88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Интерактивные доски, сенсорные экраны, информационные панели и иные средства </w:t>
      </w:r>
      <w:proofErr w:type="gramStart"/>
      <w:r>
        <w:rPr>
          <w:color w:val="2D2D2D"/>
          <w:sz w:val="24"/>
        </w:rPr>
        <w:t>отображения</w:t>
      </w:r>
      <w:r>
        <w:rPr>
          <w:color w:val="2D2D2D"/>
          <w:spacing w:val="38"/>
          <w:sz w:val="24"/>
        </w:rPr>
        <w:t xml:space="preserve">  </w:t>
      </w:r>
      <w:r>
        <w:rPr>
          <w:color w:val="2D2D2D"/>
          <w:sz w:val="24"/>
        </w:rPr>
        <w:t>информации</w:t>
      </w:r>
      <w:proofErr w:type="gramEnd"/>
      <w:r>
        <w:rPr>
          <w:color w:val="2D2D2D"/>
          <w:sz w:val="24"/>
        </w:rPr>
        <w:t>,</w:t>
      </w:r>
      <w:r>
        <w:rPr>
          <w:color w:val="2D2D2D"/>
          <w:spacing w:val="40"/>
          <w:sz w:val="24"/>
        </w:rPr>
        <w:t xml:space="preserve">  </w:t>
      </w:r>
      <w:r>
        <w:rPr>
          <w:color w:val="2D2D2D"/>
          <w:sz w:val="24"/>
        </w:rPr>
        <w:t>а</w:t>
      </w:r>
      <w:r>
        <w:rPr>
          <w:color w:val="2D2D2D"/>
          <w:spacing w:val="38"/>
          <w:sz w:val="24"/>
        </w:rPr>
        <w:t xml:space="preserve">  </w:t>
      </w:r>
      <w:r>
        <w:rPr>
          <w:color w:val="2D2D2D"/>
          <w:sz w:val="24"/>
        </w:rPr>
        <w:t>также</w:t>
      </w:r>
      <w:r>
        <w:rPr>
          <w:color w:val="2D2D2D"/>
          <w:spacing w:val="41"/>
          <w:sz w:val="24"/>
        </w:rPr>
        <w:t xml:space="preserve">  </w:t>
      </w:r>
      <w:r>
        <w:rPr>
          <w:color w:val="2D2D2D"/>
          <w:sz w:val="24"/>
        </w:rPr>
        <w:t>компьютеры,</w:t>
      </w:r>
      <w:r>
        <w:rPr>
          <w:color w:val="2D2D2D"/>
          <w:spacing w:val="40"/>
          <w:sz w:val="24"/>
        </w:rPr>
        <w:t xml:space="preserve">  </w:t>
      </w:r>
      <w:r>
        <w:rPr>
          <w:color w:val="2D2D2D"/>
          <w:sz w:val="24"/>
        </w:rPr>
        <w:t>ноутбуки,</w:t>
      </w:r>
      <w:r>
        <w:rPr>
          <w:color w:val="2D2D2D"/>
          <w:spacing w:val="40"/>
          <w:sz w:val="24"/>
        </w:rPr>
        <w:t xml:space="preserve">  </w:t>
      </w:r>
      <w:r>
        <w:rPr>
          <w:color w:val="2D2D2D"/>
          <w:sz w:val="24"/>
        </w:rPr>
        <w:t>планшеты,</w:t>
      </w:r>
      <w:r>
        <w:rPr>
          <w:color w:val="2D2D2D"/>
          <w:spacing w:val="40"/>
          <w:sz w:val="24"/>
        </w:rPr>
        <w:t xml:space="preserve">  </w:t>
      </w:r>
      <w:r>
        <w:rPr>
          <w:color w:val="2D2D2D"/>
          <w:sz w:val="24"/>
        </w:rPr>
        <w:t>моноблоки,</w:t>
      </w:r>
      <w:r>
        <w:rPr>
          <w:color w:val="2D2D2D"/>
          <w:spacing w:val="40"/>
          <w:sz w:val="24"/>
        </w:rPr>
        <w:t xml:space="preserve">  </w:t>
      </w:r>
      <w:r>
        <w:rPr>
          <w:color w:val="2D2D2D"/>
          <w:spacing w:val="-4"/>
          <w:sz w:val="24"/>
        </w:rPr>
        <w:t>ин</w:t>
      </w:r>
      <w:r>
        <w:rPr>
          <w:color w:val="2D2D2D"/>
          <w:spacing w:val="-4"/>
          <w:sz w:val="24"/>
        </w:rPr>
        <w:t>ые</w:t>
      </w:r>
    </w:p>
    <w:p w:rsidR="00D47445" w:rsidRDefault="00D47445">
      <w:pPr>
        <w:pStyle w:val="a4"/>
        <w:rPr>
          <w:sz w:val="24"/>
        </w:rPr>
        <w:sectPr w:rsidR="00D47445">
          <w:pgSz w:w="11910" w:h="16840"/>
          <w:pgMar w:top="840" w:right="708" w:bottom="280" w:left="708" w:header="720" w:footer="720" w:gutter="0"/>
          <w:cols w:space="720"/>
        </w:sectPr>
      </w:pPr>
    </w:p>
    <w:p w:rsidR="00D47445" w:rsidRDefault="001F7083">
      <w:pPr>
        <w:pStyle w:val="a3"/>
        <w:spacing w:before="68"/>
        <w:ind w:right="146"/>
        <w:jc w:val="both"/>
      </w:pPr>
      <w:r>
        <w:rPr>
          <w:color w:val="2D2D2D"/>
        </w:rPr>
        <w:lastRenderedPageBreak/>
        <w:t>электронные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средства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обучения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(ЭСО)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использовать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инструкцией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эксплуатации и (или) техническим паспортом.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48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Работа с ЭСО должна соответствовать гигиеническим нормативам, использование ЭСО осуществляться при наличии документов об оценке (подтверждении) соответствия Единым санитарно-эпидемиологическим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гигиеническим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продукции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(товарам),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подлежащей с</w:t>
      </w:r>
      <w:r>
        <w:rPr>
          <w:color w:val="2D2D2D"/>
          <w:sz w:val="24"/>
        </w:rPr>
        <w:t>анитарно-эпидемиологическому надзору (контролю).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36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с демонстрацией обучающих программ или иной информации, выполнять мероприятия, предотвращающие неравномерность освещения и появление бликов на экране. Для этого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оконные проемы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z w:val="24"/>
        </w:rPr>
        <w:t>е информатики,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где используются ЭСО,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быть оборудованы </w:t>
      </w:r>
      <w:proofErr w:type="spellStart"/>
      <w:r>
        <w:rPr>
          <w:color w:val="2D2D2D"/>
          <w:sz w:val="24"/>
        </w:rPr>
        <w:t>светорегулируемыми</w:t>
      </w:r>
      <w:proofErr w:type="spellEnd"/>
      <w:r>
        <w:rPr>
          <w:color w:val="2D2D2D"/>
          <w:sz w:val="24"/>
        </w:rPr>
        <w:t xml:space="preserve"> устройствами. Необходимо убедиться в отсутствии ярко освещенных предметов, которые могут попадать в поле зрения при переходе взгляда с экрана монитора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тетрадь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(учебник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документ).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том,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освещенность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текста достаточна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четкого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различения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содержания.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возможности,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отрегулировать освещение и принять все возможные меры для исключения бликов и засветок на экране и в поле </w:t>
      </w:r>
      <w:r>
        <w:rPr>
          <w:color w:val="2D2D2D"/>
          <w:spacing w:val="-2"/>
          <w:sz w:val="24"/>
        </w:rPr>
        <w:t>зрения.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84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Л</w:t>
      </w:r>
      <w:r>
        <w:rPr>
          <w:color w:val="2D2D2D"/>
          <w:sz w:val="24"/>
        </w:rPr>
        <w:t>инейные размеры (диагональ) экрана ЭСО и шрифтовое оформление электронных учебных изданий должны соответствовать гигиеническим нормативам.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left="564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мониторов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электронно-лучевых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трубок.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36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Для обучающихся 1-4 классов использование ноутбуков возможно при наличии дополнительной клавиатуры.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08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Для вычисления продолжительности использования электронного средства обучения (ЭСО) индивидуального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непрерывная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занятии.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96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2-х и более ЭСО суммарное время работы с ними не должно превышать максимума по одному из них.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72"/>
        </w:tabs>
        <w:ind w:right="146" w:firstLine="0"/>
        <w:jc w:val="both"/>
        <w:rPr>
          <w:sz w:val="24"/>
        </w:rPr>
      </w:pPr>
      <w:r>
        <w:rPr>
          <w:color w:val="2D2D2D"/>
          <w:spacing w:val="-2"/>
          <w:sz w:val="24"/>
        </w:rPr>
        <w:t>Не 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одновременное использование обучающимися на занятиях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более двух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различных </w:t>
      </w:r>
      <w:r>
        <w:rPr>
          <w:color w:val="2D2D2D"/>
          <w:sz w:val="24"/>
        </w:rPr>
        <w:t>ЭСО (интерактивная доска и п</w:t>
      </w:r>
      <w:r>
        <w:rPr>
          <w:color w:val="2D2D2D"/>
          <w:sz w:val="24"/>
        </w:rPr>
        <w:t>ерсональный компьютер, интерактивная доска и планшет).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52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44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с демонстрацией обучающих программ или ино</w:t>
      </w:r>
      <w:r>
        <w:rPr>
          <w:color w:val="2D2D2D"/>
          <w:sz w:val="24"/>
        </w:rPr>
        <w:t>й информации, предусматривающих ее фиксацию в тетрадях обучающимися, продолжительность непрерывного использования экрана не должна превышать: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1-4-х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минут;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5-9-х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минут.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96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84"/>
        </w:tabs>
        <w:spacing w:after="29"/>
        <w:ind w:left="684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превышать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уроке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школе:</w:t>
      </w:r>
    </w:p>
    <w:tbl>
      <w:tblPr>
        <w:tblStyle w:val="TableNormal"/>
        <w:tblW w:w="0" w:type="auto"/>
        <w:tblInd w:w="1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40"/>
        <w:gridCol w:w="2200"/>
        <w:gridCol w:w="3714"/>
      </w:tblGrid>
      <w:tr w:rsidR="00D47445">
        <w:trPr>
          <w:trHeight w:val="601"/>
        </w:trPr>
        <w:tc>
          <w:tcPr>
            <w:tcW w:w="2306" w:type="dxa"/>
          </w:tcPr>
          <w:p w:rsidR="00D47445" w:rsidRDefault="001F7083">
            <w:pPr>
              <w:pStyle w:val="TableParagraph"/>
              <w:spacing w:before="21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уроке,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мин,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4"/>
                <w:sz w:val="24"/>
              </w:rPr>
              <w:t>более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мин, не более</w:t>
            </w:r>
          </w:p>
        </w:tc>
      </w:tr>
      <w:tr w:rsidR="00D47445">
        <w:trPr>
          <w:trHeight w:val="326"/>
        </w:trPr>
        <w:tc>
          <w:tcPr>
            <w:tcW w:w="2306" w:type="dxa"/>
            <w:vMerge w:val="restart"/>
          </w:tcPr>
          <w:p w:rsidR="00D47445" w:rsidRDefault="00D47445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D47445" w:rsidRDefault="001F7083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D47445">
        <w:trPr>
          <w:trHeight w:val="326"/>
        </w:trPr>
        <w:tc>
          <w:tcPr>
            <w:tcW w:w="2306" w:type="dxa"/>
            <w:vMerge w:val="restart"/>
          </w:tcPr>
          <w:p w:rsidR="00D47445" w:rsidRDefault="00D47445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D47445" w:rsidRDefault="001F7083">
            <w:pPr>
              <w:pStyle w:val="TableParagraph"/>
              <w:spacing w:before="1"/>
              <w:ind w:left="27" w:right="59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 панель</w:t>
            </w: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47445">
        <w:trPr>
          <w:trHeight w:val="325"/>
        </w:trPr>
        <w:tc>
          <w:tcPr>
            <w:tcW w:w="2306" w:type="dxa"/>
            <w:vMerge w:val="restart"/>
          </w:tcPr>
          <w:p w:rsidR="00D47445" w:rsidRDefault="001F7083">
            <w:pPr>
              <w:pStyle w:val="TableParagraph"/>
              <w:spacing w:before="233"/>
              <w:ind w:left="27" w:right="74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</w:t>
            </w: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47445">
        <w:trPr>
          <w:trHeight w:val="315"/>
        </w:trPr>
        <w:tc>
          <w:tcPr>
            <w:tcW w:w="2306" w:type="dxa"/>
            <w:vMerge/>
            <w:tcBorders>
              <w:top w:val="nil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D47445" w:rsidRDefault="00D47445">
      <w:pPr>
        <w:pStyle w:val="TableParagraph"/>
        <w:rPr>
          <w:sz w:val="24"/>
        </w:rPr>
        <w:sectPr w:rsidR="00D47445">
          <w:pgSz w:w="11910" w:h="16840"/>
          <w:pgMar w:top="760" w:right="708" w:bottom="280" w:left="708" w:header="720" w:footer="720" w:gutter="0"/>
          <w:cols w:space="720"/>
        </w:sectPr>
      </w:pPr>
    </w:p>
    <w:p w:rsidR="00D47445" w:rsidRDefault="001F7083">
      <w:pPr>
        <w:pStyle w:val="a3"/>
        <w:spacing w:before="7"/>
        <w:ind w:left="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3997947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C6D5" id="Graphic 10" o:spid="_x0000_s1026" style="position:absolute;margin-left:21.2pt;margin-top:314.8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40"/>
        <w:gridCol w:w="2200"/>
        <w:gridCol w:w="3714"/>
      </w:tblGrid>
      <w:tr w:rsidR="00D47445">
        <w:trPr>
          <w:trHeight w:val="315"/>
        </w:trPr>
        <w:tc>
          <w:tcPr>
            <w:tcW w:w="230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pStyle w:val="TableParagraph"/>
              <w:spacing w:before="0"/>
              <w:ind w:left="0"/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47445">
        <w:trPr>
          <w:trHeight w:val="325"/>
        </w:trPr>
        <w:tc>
          <w:tcPr>
            <w:tcW w:w="2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47445" w:rsidRDefault="00D4744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47445" w:rsidRDefault="001F7083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47445">
        <w:trPr>
          <w:trHeight w:val="326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47445">
        <w:trPr>
          <w:trHeight w:val="326"/>
        </w:trPr>
        <w:tc>
          <w:tcPr>
            <w:tcW w:w="2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47445" w:rsidRDefault="00D4744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47445" w:rsidRDefault="001F7083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47445">
        <w:trPr>
          <w:trHeight w:val="325"/>
        </w:trPr>
        <w:tc>
          <w:tcPr>
            <w:tcW w:w="230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D4744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47445" w:rsidRDefault="001F70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D47445" w:rsidRDefault="001F7083">
      <w:pPr>
        <w:pStyle w:val="a4"/>
        <w:numPr>
          <w:ilvl w:val="1"/>
          <w:numId w:val="3"/>
        </w:numPr>
        <w:tabs>
          <w:tab w:val="left" w:pos="716"/>
        </w:tabs>
        <w:ind w:right="148" w:firstLine="0"/>
        <w:jc w:val="both"/>
        <w:rPr>
          <w:sz w:val="24"/>
        </w:rPr>
      </w:pPr>
      <w:r>
        <w:rPr>
          <w:color w:val="2D2D2D"/>
          <w:sz w:val="24"/>
        </w:rPr>
        <w:t>Необходимо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60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Соблюдать время непрерывного использования наушников для всех возрастных групп, которое должно составлять не более часа. Уровень громкости не должен превышать 60% от максимальной. Внутриканальные наушники не использовать.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72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Сенсорные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экраны,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клавиатуры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мыш</w:t>
      </w:r>
      <w:r>
        <w:rPr>
          <w:color w:val="2D2D2D"/>
          <w:sz w:val="24"/>
        </w:rPr>
        <w:t>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интерактивные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маркеры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84"/>
        </w:tabs>
        <w:ind w:left="684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3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компьютерное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периферийные устройства, оргтехнику мокрыми и влажными руками;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сги</w:t>
      </w:r>
      <w:r>
        <w:rPr>
          <w:color w:val="2D2D2D"/>
          <w:sz w:val="24"/>
        </w:rPr>
        <w:t>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6"/>
        <w:jc w:val="left"/>
        <w:rPr>
          <w:sz w:val="24"/>
        </w:rPr>
      </w:pPr>
      <w:r>
        <w:rPr>
          <w:color w:val="2D2D2D"/>
          <w:sz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0"/>
        <w:jc w:val="left"/>
        <w:rPr>
          <w:sz w:val="24"/>
        </w:rPr>
      </w:pPr>
      <w:r>
        <w:rPr>
          <w:color w:val="2D2D2D"/>
          <w:sz w:val="24"/>
        </w:rPr>
        <w:t>оставлять без присмотра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включенные в электрическую сеть компьютерное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оборудование, мультимедийный проектор и иные ЭСО, а также оргтехнику.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28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маркерной доски в кабинете информатики цвет маркера должен быть контрастного цвета по отношению к цвету доски.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08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информатики переносн</w:t>
      </w:r>
      <w:r>
        <w:rPr>
          <w:color w:val="2D2D2D"/>
          <w:sz w:val="24"/>
        </w:rPr>
        <w:t>ые отопительные приборы с инфракрасным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излучением,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кипятильники,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плитки,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электрочайники,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сертифицированные </w:t>
      </w:r>
      <w:r>
        <w:rPr>
          <w:color w:val="2D2D2D"/>
          <w:spacing w:val="-2"/>
          <w:sz w:val="24"/>
        </w:rPr>
        <w:t>удлинители.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80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В середине урока информатики необходимо организовывать перерыв для проведения физкультминутки, содержащей комплекс упражнений </w:t>
      </w:r>
      <w:r>
        <w:rPr>
          <w:color w:val="2D2D2D"/>
          <w:sz w:val="24"/>
        </w:rPr>
        <w:t>для профилактики зрительного утомления, повышения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активности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центральной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нервной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системы,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снятия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напряжения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мышц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шеи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плечевого пояса,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мышц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туловища,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 укрепления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мышц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связок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нижних конечностей.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использовании ЭСО во время занятий и перемен проводить гимнастику для глаз.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12"/>
        </w:tabs>
        <w:ind w:right="134" w:firstLine="0"/>
        <w:jc w:val="both"/>
        <w:rPr>
          <w:sz w:val="24"/>
        </w:rPr>
      </w:pPr>
      <w:r>
        <w:rPr>
          <w:color w:val="2D2D2D"/>
          <w:sz w:val="24"/>
        </w:rPr>
        <w:t>Не разрешать обучающимся самостоятельно вставать с рабочего места, подходить к иному рабочему месту, прикасаться к тыльной стороне монитора и системного блока, подключать и отсоеди</w:t>
      </w:r>
      <w:r>
        <w:rPr>
          <w:color w:val="2D2D2D"/>
          <w:sz w:val="24"/>
        </w:rPr>
        <w:t>нять кабели питания, самостоятельно устранять неисправности.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92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кабинете информатики после каждого урока должно проводиться сквозное проветривание. Конструкция окон должна обеспечивать возможность проведения проветривания помещения в любое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</w:t>
      </w:r>
      <w:r>
        <w:rPr>
          <w:color w:val="2D2D2D"/>
          <w:sz w:val="24"/>
        </w:rPr>
        <w:t>тривание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проводится.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3.26.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 работы в кабинете информатики нарушать настоящую инструкцию, иные инструкции по охране труда при выполнении работ и работе с электронными средствами обучения.</w:t>
      </w:r>
    </w:p>
    <w:p w:rsidR="00D47445" w:rsidRDefault="00D47445">
      <w:pPr>
        <w:pStyle w:val="a3"/>
        <w:spacing w:before="1"/>
        <w:ind w:left="0"/>
      </w:pPr>
    </w:p>
    <w:p w:rsidR="00D47445" w:rsidRDefault="001F7083">
      <w:pPr>
        <w:pStyle w:val="a4"/>
        <w:numPr>
          <w:ilvl w:val="0"/>
          <w:numId w:val="3"/>
        </w:numPr>
        <w:tabs>
          <w:tab w:val="left" w:pos="384"/>
        </w:tabs>
        <w:spacing w:before="1" w:line="274" w:lineRule="exact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</w:t>
      </w:r>
      <w:r>
        <w:rPr>
          <w:b/>
          <w:color w:val="2D2D2D"/>
          <w:sz w:val="24"/>
        </w:rPr>
        <w:t>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88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выявлении обрывов кабелей электропитания или нарушения целостности их изоляции и других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повреждений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оргтехники,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появления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запаха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гари,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каких-либо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звуков</w:t>
      </w:r>
    </w:p>
    <w:p w:rsidR="00D47445" w:rsidRDefault="00D47445">
      <w:pPr>
        <w:pStyle w:val="a4"/>
        <w:rPr>
          <w:sz w:val="24"/>
        </w:rPr>
        <w:sectPr w:rsidR="00D47445">
          <w:pgSz w:w="11910" w:h="16840"/>
          <w:pgMar w:top="820" w:right="708" w:bottom="280" w:left="708" w:header="720" w:footer="720" w:gutter="0"/>
          <w:cols w:space="720"/>
        </w:sectPr>
      </w:pPr>
    </w:p>
    <w:p w:rsidR="00D47445" w:rsidRDefault="001F7083">
      <w:pPr>
        <w:pStyle w:val="a3"/>
        <w:spacing w:before="68"/>
        <w:ind w:right="13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F063" id="Graphic 11" o:spid="_x0000_s1026" style="position:absolute;margin-left:21.2pt;margin-top:470.4pt;width:.6pt;height:1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при работе оборудования и сигналов, сообщающих о его неисправности, необходимо немедленно прекратить выполнение работы, отключить электропитание, изъять с рабочего места, сообщить заместителю директора по административно-хозяйственной работе и использовать</w:t>
      </w:r>
      <w:r>
        <w:rPr>
          <w:color w:val="2D2D2D"/>
        </w:rPr>
        <w:t xml:space="preserve"> только после выполнения ремонта (получения нового) и получения разрешения.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8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поражении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экстренные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 освобождению его от действия электрического тока путем отключения электропитания в распределительном щитке. При получении травмы обучающимся оказать ему первую помощь. Вызвать медицинского работника школы, при необходимости, вызвать скорую медицинскую п</w:t>
      </w:r>
      <w:r>
        <w:rPr>
          <w:color w:val="2D2D2D"/>
          <w:sz w:val="24"/>
        </w:rPr>
        <w:t>омощь по телефону 03 (103) и сообщить о происшествии директору общеобразовательной организации.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расследования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обстановки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происшествия, а если это невозможно (существует угроза жизни и здоровью окружающих) – фиксиро</w:t>
      </w:r>
      <w:r>
        <w:rPr>
          <w:color w:val="2D2D2D"/>
          <w:sz w:val="24"/>
        </w:rPr>
        <w:t>вание обстановки путем составления схемы, протокола, фотографирования или иным методом.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60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кабинете информатики немедленно прекратить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обесточить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распределительном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щитке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z w:val="24"/>
        </w:rPr>
        <w:t>еры к эвакуации обучающихся в безопасное место, оповестить голосом о пожаре и вручную задействовать АПС, вызвать пожарную охрану по телефону 01 (101, 112), сообщить директору школы (при отсутствии – иному должностному лицу). При условии отсутствия угрозы ж</w:t>
      </w:r>
      <w:r>
        <w:rPr>
          <w:color w:val="2D2D2D"/>
          <w:sz w:val="24"/>
        </w:rPr>
        <w:t>изни и здоровью людей принять меры к ликвидации пожара в начальной стадии с помощью первичных средств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пожаротушения. 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огнетушителей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52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информатики необходимо вывести обуч</w:t>
      </w:r>
      <w:r>
        <w:rPr>
          <w:color w:val="2D2D2D"/>
          <w:sz w:val="24"/>
        </w:rPr>
        <w:t>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624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В случае угрозы или возникновения очага опасного воздействия техногенного характера, угрозы или</w:t>
      </w:r>
      <w:r>
        <w:rPr>
          <w:color w:val="2D2D2D"/>
          <w:sz w:val="24"/>
        </w:rPr>
        <w:t xml:space="preserve">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47445" w:rsidRDefault="00D47445">
      <w:pPr>
        <w:pStyle w:val="a3"/>
        <w:spacing w:before="4"/>
        <w:ind w:left="0"/>
      </w:pPr>
    </w:p>
    <w:p w:rsidR="00D47445" w:rsidRDefault="001F7083">
      <w:pPr>
        <w:pStyle w:val="a4"/>
        <w:numPr>
          <w:ilvl w:val="0"/>
          <w:numId w:val="3"/>
        </w:numPr>
        <w:tabs>
          <w:tab w:val="left" w:pos="384"/>
        </w:tabs>
        <w:spacing w:line="274" w:lineRule="exact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информатики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spacing w:line="274" w:lineRule="exact"/>
        <w:ind w:left="564" w:hanging="420"/>
        <w:rPr>
          <w:sz w:val="24"/>
        </w:rPr>
      </w:pPr>
      <w:r>
        <w:rPr>
          <w:color w:val="1B9CAB"/>
          <w:sz w:val="24"/>
          <w:u w:val="single" w:color="1B9CAB"/>
        </w:rPr>
        <w:t>П</w:t>
      </w:r>
      <w:r>
        <w:rPr>
          <w:color w:val="1B9CAB"/>
          <w:sz w:val="24"/>
          <w:u w:val="single" w:color="1B9CAB"/>
        </w:rPr>
        <w:t>осле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завершения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занятия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4"/>
        <w:jc w:val="left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успешное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закрытие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учениками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выполняемых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ЭСО задач, правильное размещение клавиатуры, мыши;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right="140"/>
        <w:jc w:val="left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электропитание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той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последовательности,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которая установлена инструкциями по эксплуатации оборудования;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приведение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надлежащий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proofErr w:type="gramStart"/>
      <w:r>
        <w:rPr>
          <w:color w:val="2D2D2D"/>
          <w:sz w:val="24"/>
        </w:rPr>
        <w:t>рабочих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</w:t>
      </w:r>
      <w:proofErr w:type="gramEnd"/>
      <w:r>
        <w:rPr>
          <w:color w:val="2D2D2D"/>
          <w:spacing w:val="-2"/>
          <w:sz w:val="24"/>
        </w:rPr>
        <w:t xml:space="preserve"> обучающихся;</w:t>
      </w:r>
    </w:p>
    <w:p w:rsidR="00D47445" w:rsidRDefault="001F7083">
      <w:pPr>
        <w:pStyle w:val="a4"/>
        <w:numPr>
          <w:ilvl w:val="2"/>
          <w:numId w:val="3"/>
        </w:numPr>
        <w:tabs>
          <w:tab w:val="left" w:pos="863"/>
        </w:tabs>
        <w:ind w:left="863" w:hanging="359"/>
        <w:jc w:val="left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организованный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учеников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2"/>
          <w:sz w:val="24"/>
        </w:rPr>
        <w:t xml:space="preserve"> информатики.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spacing w:before="1"/>
        <w:ind w:left="564" w:hanging="420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электропитание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розетки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распределительном</w:t>
      </w:r>
      <w:r>
        <w:rPr>
          <w:color w:val="2D2D2D"/>
          <w:spacing w:val="-2"/>
          <w:sz w:val="24"/>
        </w:rPr>
        <w:t xml:space="preserve"> щитке.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left="564" w:hanging="420"/>
        <w:rPr>
          <w:sz w:val="24"/>
        </w:rPr>
      </w:pPr>
      <w:r>
        <w:rPr>
          <w:color w:val="2D2D2D"/>
          <w:sz w:val="24"/>
        </w:rPr>
        <w:t>Протереть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аппаратуру,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экраны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мониторов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мягкой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тканью.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left="564" w:hanging="420"/>
        <w:rPr>
          <w:sz w:val="24"/>
        </w:rPr>
      </w:pPr>
      <w:r>
        <w:rPr>
          <w:color w:val="2D2D2D"/>
          <w:sz w:val="24"/>
        </w:rPr>
        <w:t>Осуществить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2"/>
          <w:sz w:val="24"/>
        </w:rPr>
        <w:t xml:space="preserve"> информатики.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732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</w:t>
      </w:r>
      <w:r>
        <w:rPr>
          <w:color w:val="2D2D2D"/>
          <w:sz w:val="24"/>
        </w:rPr>
        <w:t xml:space="preserve">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для последующей перезарядки. Установить в помещении новый огнетуши</w:t>
      </w:r>
      <w:r>
        <w:rPr>
          <w:color w:val="2D2D2D"/>
          <w:sz w:val="24"/>
        </w:rPr>
        <w:t>тель.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56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влажной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уборки,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вынос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кабинета </w:t>
      </w:r>
      <w:r>
        <w:rPr>
          <w:color w:val="2D2D2D"/>
          <w:spacing w:val="-2"/>
          <w:sz w:val="24"/>
        </w:rPr>
        <w:t>информатики.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88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Закрыть окна, отключить приточно-вытяжную вентиляцию (при наличии), перекрыть воду и выключить свет.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88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 xml:space="preserve">Обо всех неисправностях оборудования, о поломках в водопроводной, канализационной или отопительной системе, о недостатках, влияющих на безопасность и охрану труда, пожарную и электробезопасность, замеченных во время выполнения работ в кабинете информатики </w:t>
      </w:r>
      <w:r>
        <w:rPr>
          <w:color w:val="2D2D2D"/>
          <w:sz w:val="24"/>
        </w:rPr>
        <w:t>сообщить</w:t>
      </w:r>
    </w:p>
    <w:p w:rsidR="00D47445" w:rsidRDefault="00D47445">
      <w:pPr>
        <w:pStyle w:val="a4"/>
        <w:rPr>
          <w:sz w:val="24"/>
        </w:rPr>
        <w:sectPr w:rsidR="00D47445">
          <w:pgSz w:w="11910" w:h="16840"/>
          <w:pgMar w:top="760" w:right="708" w:bottom="280" w:left="708" w:header="720" w:footer="720" w:gutter="0"/>
          <w:cols w:space="720"/>
        </w:sectPr>
      </w:pPr>
    </w:p>
    <w:p w:rsidR="00D47445" w:rsidRDefault="001F7083">
      <w:pPr>
        <w:pStyle w:val="a3"/>
        <w:tabs>
          <w:tab w:val="left" w:pos="2111"/>
          <w:tab w:val="left" w:pos="3643"/>
          <w:tab w:val="left" w:pos="4907"/>
          <w:tab w:val="left" w:pos="5375"/>
          <w:tab w:val="left" w:pos="8987"/>
          <w:tab w:val="left" w:pos="9891"/>
        </w:tabs>
        <w:spacing w:before="68"/>
        <w:ind w:right="141"/>
      </w:pPr>
      <w:r>
        <w:rPr>
          <w:color w:val="2D2D2D"/>
          <w:spacing w:val="-2"/>
        </w:rPr>
        <w:lastRenderedPageBreak/>
        <w:t>непосредственно</w:t>
      </w:r>
      <w:r>
        <w:rPr>
          <w:color w:val="2D2D2D"/>
        </w:rPr>
        <w:tab/>
      </w:r>
      <w:r>
        <w:rPr>
          <w:color w:val="2D2D2D"/>
          <w:spacing w:val="-2"/>
        </w:rPr>
        <w:t>заместителю</w:t>
      </w:r>
      <w:r>
        <w:rPr>
          <w:color w:val="2D2D2D"/>
        </w:rPr>
        <w:tab/>
      </w:r>
      <w:r>
        <w:rPr>
          <w:color w:val="2D2D2D"/>
          <w:spacing w:val="-2"/>
        </w:rPr>
        <w:t>директора</w:t>
      </w:r>
      <w:r>
        <w:rPr>
          <w:color w:val="2D2D2D"/>
        </w:rPr>
        <w:tab/>
      </w:r>
      <w:r>
        <w:rPr>
          <w:color w:val="2D2D2D"/>
          <w:spacing w:val="-6"/>
        </w:rPr>
        <w:t>по</w:t>
      </w:r>
      <w:r>
        <w:rPr>
          <w:color w:val="2D2D2D"/>
        </w:rPr>
        <w:tab/>
      </w:r>
      <w:r>
        <w:rPr>
          <w:color w:val="2D2D2D"/>
          <w:spacing w:val="-2"/>
        </w:rPr>
        <w:t>административно-хозяйственной</w:t>
      </w:r>
      <w:r>
        <w:rPr>
          <w:color w:val="2D2D2D"/>
        </w:rPr>
        <w:tab/>
      </w:r>
      <w:r>
        <w:rPr>
          <w:color w:val="2D2D2D"/>
          <w:spacing w:val="-2"/>
        </w:rPr>
        <w:t>работе</w:t>
      </w:r>
      <w:r>
        <w:rPr>
          <w:color w:val="2D2D2D"/>
        </w:rPr>
        <w:tab/>
      </w:r>
      <w:r>
        <w:rPr>
          <w:color w:val="2D2D2D"/>
          <w:spacing w:val="-4"/>
        </w:rPr>
        <w:t xml:space="preserve">(при </w:t>
      </w:r>
      <w:r>
        <w:rPr>
          <w:color w:val="2D2D2D"/>
        </w:rPr>
        <w:t>отсутствии – иному должностному лицу).</w:t>
      </w:r>
    </w:p>
    <w:p w:rsidR="00D47445" w:rsidRDefault="001F7083">
      <w:pPr>
        <w:pStyle w:val="a4"/>
        <w:numPr>
          <w:ilvl w:val="1"/>
          <w:numId w:val="3"/>
        </w:numPr>
        <w:tabs>
          <w:tab w:val="left" w:pos="564"/>
        </w:tabs>
        <w:ind w:left="564" w:hanging="42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sectPr w:rsidR="00D47445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AD9"/>
    <w:multiLevelType w:val="multilevel"/>
    <w:tmpl w:val="9EEAF26E"/>
    <w:lvl w:ilvl="0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7E95DCD"/>
    <w:multiLevelType w:val="multilevel"/>
    <w:tmpl w:val="EC168F1E"/>
    <w:lvl w:ilvl="0">
      <w:start w:val="2"/>
      <w:numFmt w:val="decimal"/>
      <w:lvlText w:val="%1"/>
      <w:lvlJc w:val="left"/>
      <w:pPr>
        <w:ind w:left="144" w:hanging="4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4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210431D"/>
    <w:multiLevelType w:val="multilevel"/>
    <w:tmpl w:val="F8380004"/>
    <w:lvl w:ilvl="0">
      <w:start w:val="1"/>
      <w:numFmt w:val="decimal"/>
      <w:lvlText w:val="%1"/>
      <w:lvlJc w:val="left"/>
      <w:pPr>
        <w:ind w:left="144" w:hanging="4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4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445"/>
    <w:rsid w:val="001F7083"/>
    <w:rsid w:val="00D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235"/>
  <w15:docId w15:val="{E9C8DEC0-81B7-40BE-AA6C-9ECC9BA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3228</Words>
  <Characters>18400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2024-12-17T18:07:00Z</dcterms:created>
  <dcterms:modified xsi:type="dcterms:W3CDTF">2024-12-17T17:09:00Z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D:20220228062333</vt:lpwstr>
  </property>
</Properties>
</file>