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D0" w:rsidRDefault="00234DD0" w:rsidP="00234DD0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A9DE8C" wp14:editId="0BCB7070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D0" w:rsidRDefault="00234DD0" w:rsidP="00234DD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234DD0" w:rsidRDefault="00234DD0" w:rsidP="00234DD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234DD0" w:rsidRDefault="00234DD0" w:rsidP="00234DD0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234DD0" w:rsidRDefault="00234DD0" w:rsidP="00234DD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234DD0" w:rsidRDefault="00234DD0" w:rsidP="00234DD0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234DD0" w:rsidRPr="00234DD0" w:rsidRDefault="00234DD0" w:rsidP="00234DD0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234DD0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234DD0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234DD0">
        <w:rPr>
          <w:sz w:val="24"/>
          <w:szCs w:val="24"/>
          <w:lang w:val="en-US" w:eastAsia="ru-RU"/>
        </w:rPr>
        <w:t>:</w:t>
      </w:r>
      <w:r w:rsidRPr="00234DD0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234DD0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234DD0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234DD0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234DD0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234DD0" w:rsidRDefault="00234DD0" w:rsidP="00234DD0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234DD0" w:rsidRDefault="00234DD0" w:rsidP="00234DD0">
      <w:pPr>
        <w:spacing w:before="91"/>
        <w:ind w:firstLine="708"/>
        <w:jc w:val="both"/>
        <w:rPr>
          <w:sz w:val="24"/>
          <w:szCs w:val="24"/>
        </w:rPr>
      </w:pPr>
    </w:p>
    <w:p w:rsidR="00234DD0" w:rsidRDefault="00234DD0" w:rsidP="00234DD0">
      <w:pPr>
        <w:spacing w:before="91"/>
        <w:ind w:firstLine="708"/>
        <w:jc w:val="both"/>
        <w:rPr>
          <w:sz w:val="24"/>
          <w:szCs w:val="24"/>
        </w:rPr>
      </w:pPr>
    </w:p>
    <w:p w:rsidR="00234DD0" w:rsidRDefault="00234DD0" w:rsidP="00234DD0">
      <w:pPr>
        <w:spacing w:before="91"/>
        <w:ind w:firstLine="708"/>
        <w:jc w:val="both"/>
        <w:rPr>
          <w:sz w:val="24"/>
          <w:szCs w:val="24"/>
        </w:rPr>
      </w:pPr>
    </w:p>
    <w:p w:rsidR="00234DD0" w:rsidRDefault="00234DD0" w:rsidP="00234DD0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234DD0" w:rsidTr="003D1914">
        <w:trPr>
          <w:trHeight w:val="1820"/>
        </w:trPr>
        <w:tc>
          <w:tcPr>
            <w:tcW w:w="4253" w:type="dxa"/>
            <w:hideMark/>
          </w:tcPr>
          <w:p w:rsidR="00234DD0" w:rsidRPr="00ED69E8" w:rsidRDefault="00234DD0" w:rsidP="003D1914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234DD0" w:rsidRPr="00ED69E8" w:rsidRDefault="00234DD0" w:rsidP="003D1914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234DD0" w:rsidRPr="00ED69E8" w:rsidRDefault="00234DD0" w:rsidP="003D1914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234DD0" w:rsidRPr="00ED69E8" w:rsidRDefault="00234DD0" w:rsidP="003D1914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234DD0" w:rsidRDefault="00234DD0" w:rsidP="003D191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234DD0" w:rsidRDefault="00234DD0" w:rsidP="003D191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6586D" w:rsidRDefault="00A6586D">
      <w:pPr>
        <w:pStyle w:val="a3"/>
        <w:ind w:left="470"/>
        <w:rPr>
          <w:sz w:val="20"/>
        </w:rPr>
      </w:pPr>
    </w:p>
    <w:p w:rsidR="00A6586D" w:rsidRDefault="00A6586D">
      <w:pPr>
        <w:pStyle w:val="a3"/>
        <w:ind w:left="0"/>
        <w:rPr>
          <w:sz w:val="36"/>
        </w:rPr>
      </w:pPr>
    </w:p>
    <w:p w:rsidR="00A6586D" w:rsidRDefault="00A6586D">
      <w:pPr>
        <w:pStyle w:val="a3"/>
        <w:ind w:left="0"/>
        <w:rPr>
          <w:sz w:val="36"/>
        </w:rPr>
      </w:pPr>
    </w:p>
    <w:p w:rsidR="00A6586D" w:rsidRDefault="00A6586D">
      <w:pPr>
        <w:pStyle w:val="a3"/>
        <w:spacing w:before="102"/>
        <w:ind w:left="0"/>
        <w:rPr>
          <w:sz w:val="36"/>
        </w:rPr>
      </w:pPr>
    </w:p>
    <w:p w:rsidR="00A6586D" w:rsidRDefault="00234DD0">
      <w:pPr>
        <w:ind w:left="380" w:right="38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A6586D" w:rsidRDefault="00234DD0">
      <w:pPr>
        <w:spacing w:before="4"/>
        <w:ind w:left="380" w:right="384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5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9"/>
          <w:sz w:val="36"/>
        </w:rPr>
        <w:t xml:space="preserve"> </w:t>
      </w:r>
      <w:r>
        <w:rPr>
          <w:sz w:val="36"/>
        </w:rPr>
        <w:t>труда</w:t>
      </w:r>
      <w:r>
        <w:rPr>
          <w:spacing w:val="-9"/>
          <w:sz w:val="36"/>
        </w:rPr>
        <w:t xml:space="preserve"> </w:t>
      </w:r>
      <w:r>
        <w:rPr>
          <w:sz w:val="36"/>
        </w:rPr>
        <w:t>для</w:t>
      </w:r>
      <w:r>
        <w:rPr>
          <w:spacing w:val="-1"/>
          <w:sz w:val="36"/>
        </w:rPr>
        <w:t xml:space="preserve"> </w:t>
      </w:r>
      <w:r>
        <w:rPr>
          <w:sz w:val="36"/>
        </w:rPr>
        <w:t>учащихся</w:t>
      </w:r>
      <w:r>
        <w:rPr>
          <w:spacing w:val="-5"/>
          <w:sz w:val="36"/>
        </w:rPr>
        <w:t xml:space="preserve"> </w:t>
      </w:r>
      <w:r>
        <w:rPr>
          <w:sz w:val="36"/>
        </w:rPr>
        <w:t>при</w:t>
      </w:r>
      <w:r>
        <w:rPr>
          <w:spacing w:val="-8"/>
          <w:sz w:val="36"/>
        </w:rPr>
        <w:t xml:space="preserve"> </w:t>
      </w:r>
      <w:r>
        <w:rPr>
          <w:sz w:val="36"/>
        </w:rPr>
        <w:t>проведении практических работ по биологии</w:t>
      </w:r>
    </w:p>
    <w:p w:rsidR="00A6586D" w:rsidRDefault="00234DD0">
      <w:pPr>
        <w:spacing w:before="271"/>
        <w:ind w:left="380"/>
        <w:jc w:val="center"/>
        <w:rPr>
          <w:sz w:val="36"/>
        </w:rPr>
      </w:pPr>
      <w:r>
        <w:rPr>
          <w:sz w:val="36"/>
        </w:rPr>
        <w:t>(И</w:t>
      </w:r>
      <w:r>
        <w:rPr>
          <w:spacing w:val="-1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>
        <w:rPr>
          <w:sz w:val="36"/>
        </w:rPr>
        <w:t>07.05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ind w:left="0"/>
        <w:rPr>
          <w:sz w:val="20"/>
        </w:rPr>
      </w:pPr>
    </w:p>
    <w:p w:rsidR="00A6586D" w:rsidRDefault="00A6586D">
      <w:pPr>
        <w:pStyle w:val="a3"/>
        <w:spacing w:before="174"/>
        <w:ind w:left="0"/>
        <w:rPr>
          <w:sz w:val="20"/>
        </w:rPr>
      </w:pPr>
      <w:bookmarkStart w:id="0" w:name="_GoBack"/>
      <w:bookmarkEnd w:id="0"/>
    </w:p>
    <w:p w:rsidR="00A6586D" w:rsidRDefault="00A6586D">
      <w:pPr>
        <w:pStyle w:val="a3"/>
        <w:rPr>
          <w:sz w:val="20"/>
        </w:rPr>
        <w:sectPr w:rsidR="00A6586D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A6586D" w:rsidRDefault="00234DD0">
      <w:pPr>
        <w:spacing w:before="68"/>
        <w:ind w:left="380" w:right="38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2993135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264F1" id="Graphic 5" o:spid="_x0000_s1026" style="position:absolute;margin-left:35.3pt;margin-top:235.7pt;width:.75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A6586D" w:rsidRDefault="00234DD0">
      <w:pPr>
        <w:spacing w:before="2"/>
        <w:ind w:left="380" w:right="38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проведении практических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биологии</w:t>
      </w:r>
    </w:p>
    <w:p w:rsidR="00A6586D" w:rsidRDefault="00A6586D">
      <w:pPr>
        <w:pStyle w:val="a3"/>
        <w:ind w:left="0"/>
        <w:rPr>
          <w:b/>
        </w:rPr>
      </w:pPr>
    </w:p>
    <w:p w:rsidR="00A6586D" w:rsidRDefault="00234DD0">
      <w:pPr>
        <w:pStyle w:val="a4"/>
        <w:numPr>
          <w:ilvl w:val="0"/>
          <w:numId w:val="1"/>
        </w:numPr>
        <w:tabs>
          <w:tab w:val="left" w:pos="384"/>
        </w:tabs>
        <w:spacing w:line="275" w:lineRule="exact"/>
        <w:ind w:left="384" w:hanging="244"/>
        <w:jc w:val="both"/>
        <w:rPr>
          <w:b/>
          <w:sz w:val="24"/>
        </w:rPr>
      </w:pPr>
      <w:bookmarkStart w:id="1" w:name="1._Общие_требования_безопасности_при_про"/>
      <w:bookmarkEnd w:id="1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проведении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практических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82"/>
        </w:tabs>
        <w:ind w:left="140" w:right="138" w:firstLine="0"/>
        <w:jc w:val="both"/>
        <w:rPr>
          <w:sz w:val="24"/>
        </w:rPr>
      </w:pPr>
      <w:r>
        <w:rPr>
          <w:color w:val="2D2D2D"/>
          <w:sz w:val="24"/>
        </w:rPr>
        <w:t>К практическим работам по биологии допускаются учащиеся, которые прошли медицинский осмотр, инструктажи по охране труда о безопасных методах работы, ознакомились с настоящей</w:t>
      </w:r>
      <w:r>
        <w:rPr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инструкцией по охране труда при проведении практических работ по биологии</w:t>
      </w:r>
      <w:r>
        <w:rPr>
          <w:color w:val="2D2D2D"/>
          <w:sz w:val="24"/>
        </w:rPr>
        <w:t>. Эти зна</w:t>
      </w:r>
      <w:r>
        <w:rPr>
          <w:color w:val="2D2D2D"/>
          <w:sz w:val="24"/>
        </w:rPr>
        <w:t>ния периодически проверяют, закрепляют.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Проведение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инструктажей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проверка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вопросам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техники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(охраны труда)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производится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программы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оформляется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соответственно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 xml:space="preserve">журнале </w:t>
      </w:r>
      <w:r>
        <w:rPr>
          <w:color w:val="2D2D2D"/>
          <w:spacing w:val="-2"/>
          <w:sz w:val="24"/>
        </w:rPr>
        <w:t>инструктажа.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81"/>
        </w:tabs>
        <w:spacing w:before="1"/>
        <w:ind w:left="140" w:right="136" w:firstLine="0"/>
        <w:jc w:val="both"/>
        <w:rPr>
          <w:sz w:val="24"/>
        </w:rPr>
      </w:pPr>
      <w:r>
        <w:rPr>
          <w:color w:val="2D2D2D"/>
          <w:sz w:val="24"/>
        </w:rPr>
        <w:t>Выполнение данной инструкции по охране труда при проведении практических работ в кабинете биологии является обязательной для всех лиц, которые выполняют практические работы в кабинете биологии.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spacing w:line="242" w:lineRule="auto"/>
        <w:ind w:left="140" w:right="139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проведении практических работ по биологии возможно воздейс</w:t>
      </w:r>
      <w:r>
        <w:rPr>
          <w:color w:val="1B9CAB"/>
          <w:sz w:val="24"/>
          <w:u w:val="single" w:color="1B9CAB"/>
        </w:rPr>
        <w:t>твие следующих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опасных и вредных факторов:</w:t>
      </w:r>
    </w:p>
    <w:p w:rsidR="00A6586D" w:rsidRDefault="00234DD0">
      <w:pPr>
        <w:pStyle w:val="a4"/>
        <w:numPr>
          <w:ilvl w:val="2"/>
          <w:numId w:val="1"/>
        </w:numPr>
        <w:tabs>
          <w:tab w:val="left" w:pos="859"/>
        </w:tabs>
        <w:spacing w:line="271" w:lineRule="exact"/>
        <w:ind w:left="859" w:hanging="359"/>
        <w:rPr>
          <w:sz w:val="24"/>
        </w:rPr>
      </w:pPr>
      <w:r>
        <w:rPr>
          <w:color w:val="2D2D2D"/>
          <w:sz w:val="24"/>
        </w:rPr>
        <w:t>химические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ожоги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 xml:space="preserve">работе с </w:t>
      </w:r>
      <w:r>
        <w:rPr>
          <w:color w:val="2D2D2D"/>
          <w:spacing w:val="-2"/>
          <w:sz w:val="24"/>
        </w:rPr>
        <w:t>химреактивами;</w:t>
      </w:r>
    </w:p>
    <w:p w:rsidR="00A6586D" w:rsidRDefault="00234DD0">
      <w:pPr>
        <w:pStyle w:val="a4"/>
        <w:numPr>
          <w:ilvl w:val="2"/>
          <w:numId w:val="1"/>
        </w:numPr>
        <w:tabs>
          <w:tab w:val="left" w:pos="859"/>
        </w:tabs>
        <w:spacing w:before="1" w:line="275" w:lineRule="exact"/>
        <w:ind w:left="859" w:hanging="359"/>
        <w:rPr>
          <w:sz w:val="24"/>
        </w:rPr>
      </w:pPr>
      <w:r>
        <w:rPr>
          <w:color w:val="2D2D2D"/>
          <w:sz w:val="24"/>
        </w:rPr>
        <w:t>термические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ожоги 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неаккуратном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пользовании </w:t>
      </w:r>
      <w:r>
        <w:rPr>
          <w:color w:val="2D2D2D"/>
          <w:spacing w:val="-2"/>
          <w:sz w:val="24"/>
        </w:rPr>
        <w:t>спиртовками;</w:t>
      </w:r>
    </w:p>
    <w:p w:rsidR="00A6586D" w:rsidRDefault="00234DD0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right="140"/>
        <w:rPr>
          <w:sz w:val="24"/>
        </w:rPr>
      </w:pPr>
      <w:r>
        <w:rPr>
          <w:color w:val="2D2D2D"/>
          <w:sz w:val="24"/>
        </w:rPr>
        <w:t>порезы и уколы рук при небрежном обращении с лабораторной посудой, режущим и колющим инструментом.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58"/>
        </w:tabs>
        <w:ind w:left="140" w:right="135" w:firstLine="0"/>
        <w:jc w:val="both"/>
        <w:rPr>
          <w:sz w:val="24"/>
        </w:rPr>
      </w:pPr>
      <w:r>
        <w:rPr>
          <w:color w:val="2D2D2D"/>
          <w:sz w:val="24"/>
        </w:rPr>
        <w:t xml:space="preserve">Кабинет биологии должен быть укомплектован медицинской аптечкой с набором необходимых медикаментов и перевязочных средств для оказания первой помощи при </w:t>
      </w:r>
      <w:r>
        <w:rPr>
          <w:color w:val="2D2D2D"/>
          <w:spacing w:val="-2"/>
          <w:sz w:val="24"/>
        </w:rPr>
        <w:t>травмах.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10"/>
        </w:tabs>
        <w:spacing w:line="237" w:lineRule="auto"/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О каждом несчастном случае пострадавший или очевидец несчастного случая обязан немедленно сообщить учителю биологии, который сообщает администрации учреждения.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19"/>
        </w:tabs>
        <w:spacing w:before="3" w:line="237" w:lineRule="auto"/>
        <w:ind w:left="140" w:right="139" w:firstLine="0"/>
        <w:jc w:val="both"/>
        <w:rPr>
          <w:sz w:val="24"/>
        </w:rPr>
      </w:pPr>
      <w:r>
        <w:rPr>
          <w:color w:val="2D2D2D"/>
          <w:sz w:val="24"/>
        </w:rPr>
        <w:t xml:space="preserve">В процессе работы должен соблюдаться порядок проведения практических работ по биологии, правила </w:t>
      </w:r>
      <w:r>
        <w:rPr>
          <w:color w:val="2D2D2D"/>
          <w:sz w:val="24"/>
        </w:rPr>
        <w:t>личной гигиены, содержать в чистоте рабочее место.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10"/>
        </w:tabs>
        <w:spacing w:before="6" w:line="237" w:lineRule="auto"/>
        <w:ind w:left="140" w:right="139" w:firstLine="0"/>
        <w:jc w:val="both"/>
        <w:rPr>
          <w:sz w:val="24"/>
        </w:rPr>
      </w:pPr>
      <w:r>
        <w:rPr>
          <w:color w:val="2D2D2D"/>
          <w:sz w:val="24"/>
        </w:rPr>
        <w:t>В кабинете биологии разрешается проводить эксперименты, только предусмотренные учебными программами.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spacing w:before="3" w:line="275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 работы,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связанные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заданием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указанием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pacing w:val="-2"/>
          <w:sz w:val="24"/>
        </w:rPr>
        <w:t>учителя.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768"/>
        </w:tabs>
        <w:ind w:left="140" w:right="138" w:firstLine="0"/>
        <w:jc w:val="both"/>
        <w:rPr>
          <w:sz w:val="24"/>
        </w:rPr>
      </w:pPr>
      <w:r>
        <w:rPr>
          <w:color w:val="2D2D2D"/>
          <w:sz w:val="24"/>
        </w:rPr>
        <w:t>При выполнении практических</w:t>
      </w:r>
      <w:r>
        <w:rPr>
          <w:color w:val="2D2D2D"/>
          <w:sz w:val="24"/>
        </w:rPr>
        <w:t xml:space="preserve"> работ по биологии с использованием микроскопа учащиеся должны соблюдать требования</w:t>
      </w:r>
      <w:r>
        <w:rPr>
          <w:color w:val="2D2D2D"/>
          <w:spacing w:val="-5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инструкции по охране труда при работе с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микроскопом</w:t>
        </w:r>
      </w:hyperlink>
      <w:r>
        <w:rPr>
          <w:color w:val="0000FF"/>
          <w:sz w:val="24"/>
        </w:rPr>
        <w:t xml:space="preserve"> </w:t>
      </w:r>
      <w:r>
        <w:rPr>
          <w:color w:val="2D2D2D"/>
          <w:sz w:val="24"/>
        </w:rPr>
        <w:t>в кабинете биоло</w:t>
      </w:r>
      <w:r>
        <w:rPr>
          <w:color w:val="2D2D2D"/>
          <w:sz w:val="24"/>
        </w:rPr>
        <w:t>гии.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91"/>
        </w:tabs>
        <w:spacing w:before="1"/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Ученики,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допустившие невыполнение или нарушение настоящей инструкции по охране труда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практических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биологии,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привлекаются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ответственности,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 всеми учащимися проводится внеплановый инструктаж по охране труда.</w:t>
      </w:r>
    </w:p>
    <w:p w:rsidR="00A6586D" w:rsidRDefault="00A6586D">
      <w:pPr>
        <w:pStyle w:val="a3"/>
        <w:ind w:left="0"/>
      </w:pPr>
    </w:p>
    <w:p w:rsidR="00A6586D" w:rsidRDefault="00234DD0">
      <w:pPr>
        <w:pStyle w:val="a4"/>
        <w:numPr>
          <w:ilvl w:val="0"/>
          <w:numId w:val="1"/>
        </w:numPr>
        <w:tabs>
          <w:tab w:val="left" w:pos="384"/>
        </w:tabs>
        <w:spacing w:line="275" w:lineRule="exact"/>
        <w:ind w:left="384" w:hanging="244"/>
        <w:rPr>
          <w:b/>
          <w:sz w:val="24"/>
        </w:rPr>
      </w:pPr>
      <w:bookmarkStart w:id="2" w:name="2._Требования_безопасности_перед_началом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практических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52"/>
        </w:tabs>
        <w:spacing w:line="275" w:lineRule="exact"/>
        <w:ind w:left="552" w:hanging="412"/>
        <w:rPr>
          <w:sz w:val="24"/>
        </w:rPr>
      </w:pPr>
      <w:r>
        <w:rPr>
          <w:color w:val="2D2D2D"/>
          <w:sz w:val="24"/>
        </w:rPr>
        <w:t>Наденьте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спецодежду,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застегните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пуговицы,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волосы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спрячьте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головной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убор.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38"/>
        </w:tabs>
        <w:spacing w:before="5" w:line="237" w:lineRule="auto"/>
        <w:ind w:left="140" w:right="141" w:firstLine="0"/>
        <w:rPr>
          <w:sz w:val="24"/>
        </w:rPr>
      </w:pPr>
      <w:r>
        <w:rPr>
          <w:color w:val="2D2D2D"/>
          <w:sz w:val="24"/>
        </w:rPr>
        <w:t>Освободите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72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ненужных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материалов.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86"/>
        </w:tabs>
        <w:spacing w:before="6" w:line="237" w:lineRule="auto"/>
        <w:ind w:left="140" w:right="142" w:firstLine="0"/>
        <w:rPr>
          <w:sz w:val="24"/>
        </w:rPr>
      </w:pPr>
      <w:r>
        <w:rPr>
          <w:color w:val="2D2D2D"/>
          <w:sz w:val="24"/>
        </w:rPr>
        <w:t>Проверьте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надёжность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посуды,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приборов,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инструментов,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материалов,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необходимых для выполнения задания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05"/>
        </w:tabs>
        <w:spacing w:before="5" w:line="237" w:lineRule="auto"/>
        <w:ind w:left="140" w:right="138" w:firstLine="0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изучите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содержание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практической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также безопасные приемы ее выполнения.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spacing w:before="4"/>
        <w:ind w:left="562" w:hanging="422"/>
        <w:rPr>
          <w:sz w:val="24"/>
        </w:rPr>
      </w:pPr>
      <w:r>
        <w:rPr>
          <w:color w:val="2D2D2D"/>
          <w:sz w:val="24"/>
        </w:rPr>
        <w:t>Начинайте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учителя.</w:t>
      </w:r>
    </w:p>
    <w:p w:rsidR="00A6586D" w:rsidRDefault="00234DD0">
      <w:pPr>
        <w:pStyle w:val="a4"/>
        <w:numPr>
          <w:ilvl w:val="0"/>
          <w:numId w:val="1"/>
        </w:numPr>
        <w:tabs>
          <w:tab w:val="left" w:pos="384"/>
        </w:tabs>
        <w:spacing w:before="276" w:line="275" w:lineRule="exact"/>
        <w:ind w:left="384" w:hanging="244"/>
        <w:jc w:val="both"/>
        <w:rPr>
          <w:b/>
          <w:sz w:val="24"/>
        </w:rPr>
      </w:pPr>
      <w:bookmarkStart w:id="3" w:name="3._Требования_безопасности_во_время_прак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безопасности во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практических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95"/>
        </w:tabs>
        <w:ind w:left="140" w:right="136" w:firstLine="0"/>
        <w:jc w:val="both"/>
        <w:rPr>
          <w:sz w:val="24"/>
        </w:rPr>
      </w:pPr>
      <w:r>
        <w:rPr>
          <w:color w:val="2D2D2D"/>
          <w:sz w:val="24"/>
        </w:rPr>
        <w:t>Во время практической работы строго придерживайтесь данной инструкции по охране труда для учащихся при проведении практических работ в кабинете биологии, во время лабораторной работы -</w:t>
      </w:r>
      <w:r>
        <w:rPr>
          <w:color w:val="2D2D2D"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инструкции по охра</w:t>
        </w:r>
        <w:r>
          <w:rPr>
            <w:color w:val="0000FF"/>
            <w:sz w:val="24"/>
            <w:u w:val="single" w:color="0000FF"/>
          </w:rPr>
          <w:t>не труда для учащихся при проведении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лабораторных работ по биологии</w:t>
        </w:r>
      </w:hyperlink>
      <w:r>
        <w:rPr>
          <w:color w:val="0000FF"/>
          <w:sz w:val="24"/>
        </w:rPr>
        <w:t xml:space="preserve"> </w:t>
      </w:r>
      <w:r>
        <w:rPr>
          <w:color w:val="2D2D2D"/>
          <w:sz w:val="24"/>
        </w:rPr>
        <w:t>в школе.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76"/>
        </w:tabs>
        <w:spacing w:line="242" w:lineRule="auto"/>
        <w:ind w:left="140" w:right="136" w:firstLine="0"/>
        <w:jc w:val="both"/>
        <w:rPr>
          <w:sz w:val="24"/>
        </w:rPr>
      </w:pPr>
      <w:r>
        <w:rPr>
          <w:color w:val="2D2D2D"/>
          <w:sz w:val="24"/>
        </w:rPr>
        <w:t>Точно выполнять все указания учителя биологии при проведении практической работы, без его разрешения не выполняйте самостоятел</w:t>
      </w:r>
      <w:r>
        <w:rPr>
          <w:color w:val="2D2D2D"/>
          <w:sz w:val="24"/>
        </w:rPr>
        <w:t>ьно никаких работ.</w:t>
      </w:r>
    </w:p>
    <w:p w:rsidR="00A6586D" w:rsidRDefault="00A6586D">
      <w:pPr>
        <w:pStyle w:val="a4"/>
        <w:spacing w:line="242" w:lineRule="auto"/>
        <w:rPr>
          <w:sz w:val="24"/>
        </w:rPr>
        <w:sectPr w:rsidR="00A6586D">
          <w:pgSz w:w="11910" w:h="16840"/>
          <w:pgMar w:top="760" w:right="708" w:bottom="280" w:left="1275" w:header="720" w:footer="720" w:gutter="0"/>
          <w:cols w:space="720"/>
        </w:sectPr>
      </w:pP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spacing w:before="68"/>
        <w:ind w:left="562" w:hanging="422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539495</wp:posOffset>
                </wp:positionV>
                <wp:extent cx="9525" cy="1771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3A14B" id="Graphic 6" o:spid="_x0000_s1026" style="position:absolute;margin-left:35.3pt;margin-top:42.5pt;width:.75pt;height:13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Пользуясь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спиртовкой:</w:t>
      </w:r>
    </w:p>
    <w:p w:rsidR="00A6586D" w:rsidRDefault="00234DD0">
      <w:pPr>
        <w:pStyle w:val="a4"/>
        <w:numPr>
          <w:ilvl w:val="2"/>
          <w:numId w:val="1"/>
        </w:numPr>
        <w:tabs>
          <w:tab w:val="left" w:pos="860"/>
        </w:tabs>
        <w:spacing w:before="2"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задувайте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пламя,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гасите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его,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накрывая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специальным</w:t>
      </w:r>
      <w:r>
        <w:rPr>
          <w:color w:val="2D2D2D"/>
          <w:spacing w:val="-2"/>
          <w:sz w:val="24"/>
        </w:rPr>
        <w:t xml:space="preserve"> колпачком;</w:t>
      </w:r>
    </w:p>
    <w:p w:rsidR="00A6586D" w:rsidRDefault="00234DD0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вынимайте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спиртовки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зажигания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горелки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фитилём;</w:t>
      </w:r>
    </w:p>
    <w:p w:rsidR="00A6586D" w:rsidRDefault="00234DD0">
      <w:pPr>
        <w:pStyle w:val="a4"/>
        <w:numPr>
          <w:ilvl w:val="2"/>
          <w:numId w:val="1"/>
        </w:numPr>
        <w:tabs>
          <w:tab w:val="left" w:pos="860"/>
        </w:tabs>
        <w:spacing w:before="2"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зажигайте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одну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спиртовку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всё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угрожает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пожаром;</w:t>
      </w:r>
    </w:p>
    <w:p w:rsidR="00A6586D" w:rsidRDefault="00234DD0">
      <w:pPr>
        <w:pStyle w:val="a4"/>
        <w:numPr>
          <w:ilvl w:val="2"/>
          <w:numId w:val="1"/>
        </w:numPr>
        <w:tabs>
          <w:tab w:val="left" w:pos="860"/>
        </w:tabs>
        <w:spacing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берегите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волосы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воспламенения.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34"/>
        </w:tabs>
        <w:spacing w:before="3"/>
        <w:ind w:left="140" w:right="135" w:firstLine="0"/>
        <w:jc w:val="both"/>
        <w:rPr>
          <w:sz w:val="24"/>
        </w:rPr>
      </w:pPr>
      <w:r>
        <w:rPr>
          <w:color w:val="2D2D2D"/>
          <w:sz w:val="24"/>
        </w:rPr>
        <w:t>При пользовании режущими и колющими инструментами (скальпелем, ножницами, препаровальной иглой) никогда не направляйте режущие или колющие части этих инструментов на себя, других, чтобы избежать ранений.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95"/>
        </w:tabs>
        <w:ind w:left="140" w:right="139" w:firstLine="0"/>
        <w:jc w:val="both"/>
        <w:rPr>
          <w:sz w:val="24"/>
        </w:rPr>
      </w:pPr>
      <w:r>
        <w:rPr>
          <w:color w:val="2D2D2D"/>
          <w:sz w:val="24"/>
        </w:rPr>
        <w:t>При нагревание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6"/>
        </w:tabs>
        <w:spacing w:before="2" w:line="237" w:lineRule="auto"/>
        <w:ind w:left="140" w:right="135" w:firstLine="0"/>
        <w:jc w:val="both"/>
        <w:rPr>
          <w:sz w:val="24"/>
        </w:rPr>
      </w:pPr>
      <w:r>
        <w:rPr>
          <w:color w:val="2D2D2D"/>
          <w:sz w:val="24"/>
        </w:rPr>
        <w:t>Пользуясь кислотами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щелочами, наливайте 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 в стеклянную посуду. Кислоту вливайте в воду, а не наоборот.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62"/>
        </w:tabs>
        <w:spacing w:before="4"/>
        <w:ind w:left="140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порошкоподобных химических веществ, набирайте их только специальной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ложечкой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металлической),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дотрагиваясь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порошкам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руками.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Помните,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что мн</w:t>
      </w:r>
      <w:r>
        <w:rPr>
          <w:color w:val="2D2D2D"/>
          <w:sz w:val="24"/>
        </w:rPr>
        <w:t>огие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этих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веществ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ядовиты.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Тоже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самое касается удобрений, которые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используются для подкормки растений.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720"/>
        </w:tabs>
        <w:ind w:left="140" w:right="134" w:firstLine="0"/>
        <w:jc w:val="both"/>
        <w:rPr>
          <w:sz w:val="24"/>
        </w:rPr>
      </w:pPr>
      <w:r>
        <w:rPr>
          <w:color w:val="2D2D2D"/>
          <w:sz w:val="24"/>
        </w:rPr>
        <w:t>Все жидкости, которые остаются после проведения лабораторных занятий с использованием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веществ,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сливайте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стеклянные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чашки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стаканы,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специально для этого предназначенные (не сливайте их в водопроводную раковину)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Аккуратно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обращайтесь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посудой,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бросайте,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роняйте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ударяйте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ее. В случае если она разбивается, не собирайте осколки руками, а сметайте их щёточкой в предн</w:t>
      </w:r>
      <w:r>
        <w:rPr>
          <w:color w:val="2D2D2D"/>
          <w:sz w:val="24"/>
        </w:rPr>
        <w:t>азначенный для этого совок.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82"/>
        </w:tabs>
        <w:ind w:left="140" w:right="136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изготовлении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препаратов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рассматривания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микроскопом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очень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аккуратно берите стёклышко большим и указательным пальцами правой руки за края, расположите его параллельно предметному стеклу, которое вы держите в левой р</w:t>
      </w:r>
      <w:r>
        <w:rPr>
          <w:color w:val="2D2D2D"/>
          <w:sz w:val="24"/>
        </w:rPr>
        <w:t xml:space="preserve">уке, в непосредственной близости к нему, а потом выпустите стёклышко из пальцев, чтобы оно свободно легло на </w:t>
      </w:r>
      <w:r>
        <w:rPr>
          <w:color w:val="2D2D2D"/>
          <w:spacing w:val="-2"/>
          <w:sz w:val="24"/>
        </w:rPr>
        <w:t>препарат.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710"/>
        </w:tabs>
        <w:spacing w:line="242" w:lineRule="auto"/>
        <w:ind w:left="140" w:right="136" w:firstLine="0"/>
        <w:jc w:val="both"/>
        <w:rPr>
          <w:sz w:val="24"/>
        </w:rPr>
      </w:pPr>
      <w:r>
        <w:rPr>
          <w:color w:val="2D2D2D"/>
          <w:sz w:val="24"/>
        </w:rPr>
        <w:t>Во избежание отравлений и аллергических реакций, не нюхайте растения и грибы, не пробуйте их на вкус.</w:t>
      </w:r>
    </w:p>
    <w:p w:rsidR="00A6586D" w:rsidRDefault="00234DD0">
      <w:pPr>
        <w:pStyle w:val="a4"/>
        <w:numPr>
          <w:ilvl w:val="0"/>
          <w:numId w:val="1"/>
        </w:numPr>
        <w:tabs>
          <w:tab w:val="left" w:pos="384"/>
        </w:tabs>
        <w:spacing w:before="270" w:line="275" w:lineRule="exact"/>
        <w:ind w:left="384" w:hanging="244"/>
        <w:jc w:val="both"/>
        <w:rPr>
          <w:b/>
          <w:sz w:val="24"/>
        </w:rPr>
      </w:pPr>
      <w:bookmarkStart w:id="4" w:name="4._Требования_безопасности_в_аварийных_с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71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При разливе легковоспламеняющихся жидкостей 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органических веществ немедленно погасить открытый огонь спиртовки и сообщить об этом учителю биологии, не убирать самостоятельно разлитые вещества.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95"/>
        </w:tabs>
        <w:spacing w:before="4" w:line="237" w:lineRule="auto"/>
        <w:ind w:left="140" w:right="133" w:firstLine="0"/>
        <w:jc w:val="both"/>
        <w:rPr>
          <w:sz w:val="24"/>
        </w:rPr>
      </w:pPr>
      <w:r>
        <w:rPr>
          <w:color w:val="2D2D2D"/>
          <w:sz w:val="24"/>
        </w:rPr>
        <w:t>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90"/>
        </w:tabs>
        <w:spacing w:before="6" w:line="237" w:lineRule="auto"/>
        <w:ind w:left="140" w:right="137" w:firstLine="0"/>
        <w:jc w:val="both"/>
        <w:rPr>
          <w:sz w:val="24"/>
        </w:rPr>
      </w:pPr>
      <w:r>
        <w:rPr>
          <w:color w:val="2D2D2D"/>
          <w:sz w:val="24"/>
        </w:rPr>
        <w:t xml:space="preserve">В случае травмы или ожога сразу же обратитесь к учителю биологии, который в свою очередь оказывает </w:t>
      </w:r>
      <w:r>
        <w:rPr>
          <w:color w:val="2D2D2D"/>
          <w:sz w:val="24"/>
        </w:rPr>
        <w:t>первую помощь, воспользовавшись аптечкой первой помощи.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43"/>
        </w:tabs>
        <w:spacing w:before="5" w:line="237" w:lineRule="auto"/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приступать к выполнению практической работы в случае плохого самочувствия или внезапной болезни.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90"/>
        </w:tabs>
        <w:spacing w:before="6" w:line="237" w:lineRule="auto"/>
        <w:ind w:left="140" w:right="134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инструмента или оборудования практическую работу немедленн</w:t>
      </w:r>
      <w:r>
        <w:rPr>
          <w:color w:val="2D2D2D"/>
          <w:sz w:val="24"/>
        </w:rPr>
        <w:t>о прекратить и доложить об этом учителю биологии или лаборанту.</w:t>
      </w:r>
    </w:p>
    <w:p w:rsidR="00A6586D" w:rsidRDefault="00A6586D">
      <w:pPr>
        <w:pStyle w:val="a3"/>
        <w:ind w:left="0"/>
      </w:pPr>
    </w:p>
    <w:p w:rsidR="00A6586D" w:rsidRDefault="00234DD0">
      <w:pPr>
        <w:pStyle w:val="a4"/>
        <w:numPr>
          <w:ilvl w:val="0"/>
          <w:numId w:val="1"/>
        </w:numPr>
        <w:tabs>
          <w:tab w:val="left" w:pos="384"/>
        </w:tabs>
        <w:spacing w:before="1"/>
        <w:ind w:left="384" w:hanging="244"/>
        <w:rPr>
          <w:b/>
          <w:sz w:val="24"/>
        </w:rPr>
      </w:pPr>
      <w:bookmarkStart w:id="5" w:name="5._Требования_безопасности_после_окончан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после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окончания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практических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spacing w:before="2" w:line="275" w:lineRule="exact"/>
        <w:ind w:left="562" w:hanging="422"/>
        <w:rPr>
          <w:sz w:val="24"/>
        </w:rPr>
      </w:pPr>
      <w:r>
        <w:rPr>
          <w:color w:val="2D2D2D"/>
          <w:sz w:val="24"/>
        </w:rPr>
        <w:t>Наведите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своем рабочем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месте.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682"/>
        </w:tabs>
        <w:spacing w:line="242" w:lineRule="auto"/>
        <w:ind w:left="140" w:right="141" w:firstLine="0"/>
        <w:rPr>
          <w:sz w:val="24"/>
        </w:rPr>
      </w:pPr>
      <w:r>
        <w:rPr>
          <w:color w:val="2D2D2D"/>
          <w:sz w:val="24"/>
        </w:rPr>
        <w:t>Сдайте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учителю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лаборанту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оборудование,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инструменты, препараты, химреактивы.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spacing w:line="271" w:lineRule="exact"/>
        <w:ind w:left="562" w:hanging="422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окончания работы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обязательно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тщательно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вымойте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руки 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A6586D" w:rsidRDefault="00234DD0">
      <w:pPr>
        <w:pStyle w:val="a4"/>
        <w:numPr>
          <w:ilvl w:val="1"/>
          <w:numId w:val="1"/>
        </w:numPr>
        <w:tabs>
          <w:tab w:val="left" w:pos="562"/>
        </w:tabs>
        <w:spacing w:before="1"/>
        <w:ind w:left="562" w:hanging="422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выходите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(класса) 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биологии.</w:t>
      </w:r>
    </w:p>
    <w:sectPr w:rsidR="00A6586D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1A45"/>
    <w:multiLevelType w:val="multilevel"/>
    <w:tmpl w:val="35E051F2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586D"/>
    <w:rsid w:val="00234DD0"/>
    <w:rsid w:val="00A6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BB48"/>
  <w15:docId w15:val="{A1BAEE48-B1B4-4226-92C0-9E4DFABE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2024-12-18T03:39:00Z</dcterms:created>
  <dcterms:modified xsi:type="dcterms:W3CDTF">2024-12-18T02:44:00Z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D:20220301143725</vt:lpwstr>
  </property>
</Properties>
</file>