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66" w:rsidRDefault="004C4166">
      <w:pPr>
        <w:pStyle w:val="a3"/>
        <w:ind w:left="468"/>
        <w:rPr>
          <w:sz w:val="20"/>
        </w:rPr>
      </w:pPr>
    </w:p>
    <w:p w:rsidR="009635FB" w:rsidRDefault="009635FB" w:rsidP="009635FB">
      <w:pPr>
        <w:pStyle w:val="a3"/>
        <w:ind w:left="470"/>
        <w:rPr>
          <w:sz w:val="20"/>
        </w:rPr>
      </w:pPr>
    </w:p>
    <w:p w:rsidR="009635FB" w:rsidRDefault="009635FB" w:rsidP="009635FB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6" name="Рисунок 6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5FB" w:rsidRDefault="009635FB" w:rsidP="009635F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9635FB" w:rsidRDefault="009635FB" w:rsidP="009635F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9635FB" w:rsidRDefault="009635FB" w:rsidP="009635F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9635FB" w:rsidRDefault="009635FB" w:rsidP="009635FB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9635FB" w:rsidRDefault="009635FB" w:rsidP="009635FB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9635FB" w:rsidRPr="009635FB" w:rsidRDefault="009635FB" w:rsidP="009635FB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9635FB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9635FB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9635FB">
        <w:rPr>
          <w:sz w:val="24"/>
          <w:szCs w:val="24"/>
          <w:lang w:val="en-US" w:eastAsia="ru-RU"/>
        </w:rPr>
        <w:t>:</w:t>
      </w:r>
      <w:r w:rsidRPr="009635FB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9635FB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9635FB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9635FB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9635FB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9635FB" w:rsidRDefault="009635FB" w:rsidP="009635FB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9635FB" w:rsidRDefault="009635FB" w:rsidP="009635FB">
      <w:pPr>
        <w:spacing w:before="91"/>
        <w:ind w:firstLine="708"/>
        <w:jc w:val="both"/>
        <w:rPr>
          <w:sz w:val="24"/>
          <w:szCs w:val="24"/>
        </w:rPr>
      </w:pPr>
    </w:p>
    <w:p w:rsidR="009635FB" w:rsidRDefault="009635FB" w:rsidP="009635FB">
      <w:pPr>
        <w:spacing w:before="91"/>
        <w:ind w:firstLine="708"/>
        <w:jc w:val="both"/>
        <w:rPr>
          <w:sz w:val="24"/>
          <w:szCs w:val="24"/>
        </w:rPr>
      </w:pPr>
    </w:p>
    <w:p w:rsidR="009635FB" w:rsidRDefault="009635FB" w:rsidP="009635FB">
      <w:pPr>
        <w:spacing w:before="91"/>
        <w:ind w:firstLine="708"/>
        <w:jc w:val="both"/>
        <w:rPr>
          <w:sz w:val="24"/>
          <w:szCs w:val="24"/>
        </w:rPr>
      </w:pPr>
    </w:p>
    <w:p w:rsidR="009635FB" w:rsidRDefault="009635FB" w:rsidP="009635FB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9635FB" w:rsidTr="00405E8F">
        <w:trPr>
          <w:trHeight w:val="1820"/>
        </w:trPr>
        <w:tc>
          <w:tcPr>
            <w:tcW w:w="4253" w:type="dxa"/>
            <w:hideMark/>
          </w:tcPr>
          <w:p w:rsidR="009635FB" w:rsidRPr="00ED69E8" w:rsidRDefault="009635FB" w:rsidP="00405E8F">
            <w:pPr>
              <w:spacing w:line="262" w:lineRule="exact"/>
              <w:ind w:left="5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Согласовано</w:t>
            </w:r>
          </w:p>
          <w:p w:rsidR="009635FB" w:rsidRPr="00ED69E8" w:rsidRDefault="009635FB" w:rsidP="00405E8F">
            <w:pPr>
              <w:ind w:left="50" w:right="260"/>
              <w:rPr>
                <w:sz w:val="24"/>
              </w:rPr>
            </w:pPr>
            <w:r w:rsidRPr="00ED69E8">
              <w:rPr>
                <w:sz w:val="24"/>
              </w:rPr>
              <w:t>Председатель профсоюзного комитета МКОУ «Хелетуринская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9635FB" w:rsidRPr="00ED69E8" w:rsidRDefault="009635FB" w:rsidP="00405E8F">
            <w:pPr>
              <w:spacing w:line="230" w:lineRule="auto"/>
              <w:ind w:left="435" w:right="179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 xml:space="preserve">Утверждено </w:t>
            </w:r>
            <w:r w:rsidRPr="00ED69E8">
              <w:rPr>
                <w:sz w:val="24"/>
              </w:rPr>
              <w:t>приказом</w:t>
            </w:r>
            <w:r w:rsidRPr="00ED69E8">
              <w:rPr>
                <w:spacing w:val="-15"/>
                <w:sz w:val="24"/>
              </w:rPr>
              <w:t xml:space="preserve"> </w:t>
            </w:r>
            <w:r w:rsidRPr="00ED69E8">
              <w:rPr>
                <w:sz w:val="24"/>
              </w:rPr>
              <w:t>МКОУ</w:t>
            </w:r>
          </w:p>
          <w:p w:rsidR="009635FB" w:rsidRPr="00ED69E8" w:rsidRDefault="009635FB" w:rsidP="00405E8F">
            <w:pPr>
              <w:spacing w:before="4" w:line="235" w:lineRule="auto"/>
              <w:ind w:left="435" w:right="107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«Хелетуринская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>СОШ»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 xml:space="preserve">от </w:t>
            </w:r>
            <w:r w:rsidRPr="00ED69E8">
              <w:rPr>
                <w:sz w:val="24"/>
              </w:rPr>
              <w:t>28.12.2024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№ 40</w:t>
            </w:r>
          </w:p>
          <w:p w:rsidR="009635FB" w:rsidRDefault="009635FB" w:rsidP="00405E8F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9635FB" w:rsidRDefault="009635FB" w:rsidP="00405E8F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4C4166" w:rsidRDefault="004C4166">
      <w:pPr>
        <w:pStyle w:val="a3"/>
        <w:rPr>
          <w:sz w:val="36"/>
        </w:rPr>
      </w:pPr>
    </w:p>
    <w:p w:rsidR="004C4166" w:rsidRDefault="004C4166">
      <w:pPr>
        <w:pStyle w:val="a3"/>
        <w:rPr>
          <w:sz w:val="36"/>
        </w:rPr>
      </w:pPr>
    </w:p>
    <w:p w:rsidR="004C4166" w:rsidRDefault="004C4166">
      <w:pPr>
        <w:pStyle w:val="a3"/>
        <w:rPr>
          <w:sz w:val="36"/>
        </w:rPr>
      </w:pPr>
    </w:p>
    <w:p w:rsidR="004C4166" w:rsidRDefault="004C4166">
      <w:pPr>
        <w:pStyle w:val="a3"/>
        <w:rPr>
          <w:sz w:val="36"/>
        </w:rPr>
      </w:pPr>
    </w:p>
    <w:p w:rsidR="004C4166" w:rsidRDefault="004C4166">
      <w:pPr>
        <w:pStyle w:val="a3"/>
        <w:spacing w:before="348"/>
        <w:rPr>
          <w:sz w:val="36"/>
        </w:rPr>
      </w:pPr>
    </w:p>
    <w:p w:rsidR="004C4166" w:rsidRDefault="009635FB">
      <w:pPr>
        <w:ind w:left="603" w:right="92"/>
        <w:jc w:val="center"/>
        <w:rPr>
          <w:sz w:val="36"/>
        </w:rPr>
      </w:pPr>
      <w:hyperlink r:id="rId6">
        <w:r>
          <w:rPr>
            <w:spacing w:val="-2"/>
            <w:sz w:val="36"/>
          </w:rPr>
          <w:t>ИНСТРУКЦИЯ</w:t>
        </w:r>
      </w:hyperlink>
    </w:p>
    <w:p w:rsidR="004C4166" w:rsidRDefault="009635FB">
      <w:pPr>
        <w:spacing w:before="2" w:line="413" w:lineRule="exact"/>
        <w:ind w:left="603" w:right="473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2"/>
          <w:sz w:val="36"/>
        </w:rPr>
        <w:t xml:space="preserve"> </w:t>
      </w:r>
      <w:r>
        <w:rPr>
          <w:sz w:val="36"/>
        </w:rPr>
        <w:t>охране труда при</w:t>
      </w:r>
      <w:r>
        <w:rPr>
          <w:spacing w:val="-1"/>
          <w:sz w:val="36"/>
        </w:rPr>
        <w:t xml:space="preserve"> </w:t>
      </w:r>
      <w:r>
        <w:rPr>
          <w:sz w:val="36"/>
        </w:rPr>
        <w:t>работе</w:t>
      </w:r>
      <w:r>
        <w:rPr>
          <w:spacing w:val="1"/>
          <w:sz w:val="36"/>
        </w:rPr>
        <w:t xml:space="preserve"> </w:t>
      </w:r>
      <w:r>
        <w:rPr>
          <w:sz w:val="36"/>
        </w:rPr>
        <w:t>с эфирами</w:t>
      </w:r>
      <w:r>
        <w:rPr>
          <w:spacing w:val="-1"/>
          <w:sz w:val="36"/>
        </w:rPr>
        <w:t xml:space="preserve"> </w:t>
      </w:r>
      <w:r>
        <w:rPr>
          <w:sz w:val="36"/>
        </w:rPr>
        <w:t>и</w:t>
      </w:r>
      <w:r>
        <w:rPr>
          <w:spacing w:val="-4"/>
          <w:sz w:val="36"/>
        </w:rPr>
        <w:t xml:space="preserve"> </w:t>
      </w:r>
      <w:r>
        <w:rPr>
          <w:spacing w:val="-2"/>
          <w:sz w:val="36"/>
        </w:rPr>
        <w:t>ацетоном</w:t>
      </w:r>
    </w:p>
    <w:p w:rsidR="004C4166" w:rsidRDefault="009635FB">
      <w:pPr>
        <w:spacing w:line="413" w:lineRule="exact"/>
        <w:ind w:left="603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08.25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4C4166" w:rsidRDefault="004C4166">
      <w:pPr>
        <w:pStyle w:val="a3"/>
        <w:rPr>
          <w:sz w:val="20"/>
        </w:rPr>
      </w:pPr>
    </w:p>
    <w:p w:rsidR="004C4166" w:rsidRDefault="004C4166">
      <w:pPr>
        <w:pStyle w:val="a3"/>
        <w:rPr>
          <w:sz w:val="20"/>
        </w:rPr>
      </w:pPr>
    </w:p>
    <w:p w:rsidR="004C4166" w:rsidRDefault="004C4166">
      <w:pPr>
        <w:pStyle w:val="a3"/>
        <w:rPr>
          <w:sz w:val="20"/>
        </w:rPr>
      </w:pPr>
    </w:p>
    <w:p w:rsidR="004C4166" w:rsidRDefault="004C4166">
      <w:pPr>
        <w:pStyle w:val="a3"/>
        <w:rPr>
          <w:sz w:val="20"/>
        </w:rPr>
      </w:pPr>
    </w:p>
    <w:p w:rsidR="004C4166" w:rsidRDefault="004C4166">
      <w:pPr>
        <w:pStyle w:val="a3"/>
        <w:rPr>
          <w:sz w:val="20"/>
        </w:rPr>
      </w:pPr>
    </w:p>
    <w:p w:rsidR="004C4166" w:rsidRDefault="004C4166">
      <w:pPr>
        <w:pStyle w:val="a3"/>
        <w:rPr>
          <w:sz w:val="20"/>
        </w:rPr>
      </w:pPr>
    </w:p>
    <w:p w:rsidR="004C4166" w:rsidRDefault="004C4166">
      <w:pPr>
        <w:pStyle w:val="a3"/>
        <w:rPr>
          <w:sz w:val="20"/>
        </w:rPr>
      </w:pPr>
    </w:p>
    <w:p w:rsidR="004C4166" w:rsidRDefault="004C4166">
      <w:pPr>
        <w:pStyle w:val="a3"/>
        <w:rPr>
          <w:sz w:val="20"/>
        </w:rPr>
      </w:pPr>
    </w:p>
    <w:p w:rsidR="004C4166" w:rsidRDefault="004C4166">
      <w:pPr>
        <w:pStyle w:val="a3"/>
        <w:rPr>
          <w:sz w:val="20"/>
        </w:rPr>
      </w:pPr>
    </w:p>
    <w:p w:rsidR="004C4166" w:rsidRDefault="004C4166">
      <w:pPr>
        <w:pStyle w:val="a3"/>
        <w:rPr>
          <w:sz w:val="20"/>
        </w:rPr>
      </w:pPr>
    </w:p>
    <w:p w:rsidR="004C4166" w:rsidRDefault="004C4166">
      <w:pPr>
        <w:pStyle w:val="a3"/>
        <w:rPr>
          <w:sz w:val="20"/>
        </w:rPr>
      </w:pPr>
    </w:p>
    <w:p w:rsidR="004C4166" w:rsidRDefault="004C4166">
      <w:pPr>
        <w:pStyle w:val="a3"/>
        <w:rPr>
          <w:sz w:val="20"/>
        </w:rPr>
      </w:pPr>
    </w:p>
    <w:p w:rsidR="004C4166" w:rsidRDefault="004C4166">
      <w:pPr>
        <w:pStyle w:val="a3"/>
        <w:rPr>
          <w:sz w:val="20"/>
        </w:rPr>
      </w:pPr>
    </w:p>
    <w:p w:rsidR="004C4166" w:rsidRDefault="004C4166">
      <w:pPr>
        <w:pStyle w:val="a3"/>
        <w:rPr>
          <w:sz w:val="20"/>
        </w:rPr>
      </w:pPr>
    </w:p>
    <w:p w:rsidR="004C4166" w:rsidRDefault="004C4166">
      <w:pPr>
        <w:pStyle w:val="a3"/>
        <w:rPr>
          <w:sz w:val="20"/>
        </w:rPr>
      </w:pPr>
    </w:p>
    <w:p w:rsidR="004C4166" w:rsidRDefault="004C4166">
      <w:pPr>
        <w:pStyle w:val="a3"/>
        <w:rPr>
          <w:sz w:val="20"/>
        </w:rPr>
      </w:pPr>
    </w:p>
    <w:p w:rsidR="004C4166" w:rsidRDefault="004C4166">
      <w:pPr>
        <w:pStyle w:val="a3"/>
        <w:rPr>
          <w:sz w:val="20"/>
        </w:rPr>
      </w:pPr>
    </w:p>
    <w:p w:rsidR="004C4166" w:rsidRDefault="004C4166">
      <w:pPr>
        <w:pStyle w:val="a3"/>
        <w:rPr>
          <w:sz w:val="20"/>
        </w:rPr>
      </w:pPr>
    </w:p>
    <w:p w:rsidR="004C4166" w:rsidRDefault="004C4166">
      <w:pPr>
        <w:pStyle w:val="a3"/>
        <w:spacing w:before="12"/>
        <w:rPr>
          <w:sz w:val="20"/>
        </w:rPr>
      </w:pPr>
      <w:bookmarkStart w:id="0" w:name="_GoBack"/>
      <w:bookmarkEnd w:id="0"/>
    </w:p>
    <w:p w:rsidR="004C4166" w:rsidRDefault="004C4166">
      <w:pPr>
        <w:pStyle w:val="a3"/>
        <w:rPr>
          <w:sz w:val="20"/>
        </w:rPr>
        <w:sectPr w:rsidR="004C4166">
          <w:type w:val="continuous"/>
          <w:pgSz w:w="11910" w:h="16840"/>
          <w:pgMar w:top="840" w:right="850" w:bottom="280" w:left="1275" w:header="720" w:footer="720" w:gutter="0"/>
          <w:cols w:space="720"/>
        </w:sectPr>
      </w:pPr>
    </w:p>
    <w:p w:rsidR="004C4166" w:rsidRDefault="009635FB">
      <w:pPr>
        <w:spacing w:before="72"/>
        <w:ind w:left="603" w:right="471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4572000</wp:posOffset>
                </wp:positionV>
                <wp:extent cx="7620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17CAB" id="Graphic 5" o:spid="_x0000_s1026" style="position:absolute;margin-left:35.4pt;margin-top:5in;width:.6pt;height:13.8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wYKAIAANoEAAAOAAAAZHJzL2Uyb0RvYy54bWysVMFu2zAMvQ/YPwi6L04CJB2MOMXQosWA&#10;oivQFjsrshwLk0WNUmLn70fJkZtupw3zQabEJ5qPj/TmeugMOyr0GmzFF7M5Z8pKqLXdV/z15e7T&#10;Z858ELYWBqyq+El5fr39+GHTu1ItoQVTK2QUxPqydxVvQ3BlUXjZqk74GThlydkAdiLQFvdFjaKn&#10;6J0plvP5uugBa4cglfd0ejs6+TbFbxolw7em8SowU3HKLaQV07qLa7HdiHKPwrVantMQ/5BFJ7Sl&#10;j06hbkUQ7ID6j1CdlggemjCT0BXQNFqqxIHYLOa/sXluhVOJCxXHu6lM/v+FlY/HJ2S6rviKMys6&#10;kuj+XI1VLE7vfEmYZ/eEkZ53DyB/eHIU7zxx48+YocEuYokcG1KlT1Ol1RCYpMOr9ZLUkORYXK2W&#10;66RDIcp8VR58uFeQwojjgw+jTHW2RJstOdhsIokdZTZJ5sAZyYyckcy7UWYnQrwXc4sm63Me7ZRG&#10;9HVwVC+QUCESGHPNHCjLN4Cxl0BidIHKvvx2KdiIeUc6A/J7BE5f/RtsrmMOJQ14FcUaGU9GqgId&#10;XtbZg9H1nTYmMve4390YZEcR5yY9sYZ05QKWWmBUPeq/g/pEvdRT+1Tc/zwIVJyZr5a6NU5eNjAb&#10;u2xgMDeQ5jMVHX14Gb4LdMyRWfFATfMIeRZEmRsikpqw8aaFL4cAjY7dknIbMzpvaIASgfOwxwm9&#10;3CfU2y9p+wsAAP//AwBQSwMEFAAGAAgAAAAhADygDkzfAAAACQEAAA8AAABkcnMvZG93bnJldi54&#10;bWxMj0trwzAQhO+F/AexhV5KIzUUp7iWQwj0QS6hcSFXxVo/qLUylpw4/fXdntLT7LLDzLfZanKd&#10;OOEQWk8aHucKBFLpbUu1hq/i9eEZRIiGrOk8oYYLBljls5vMpNaf6RNP+1gLDqGQGg1NjH0qZSgb&#10;dCbMfY/Et8oPzkReh1rawZw53HVyoVQinWmJGxrT46bB8ns/Og27+7H42WyryyGoxfv4cdgW1Vui&#10;9d3ttH4BEXGKVzP84TM65Mx09CPZIDoNS8XkkZVrQLCBBxBH1qdlAjLP5P8P8l8AAAD//wMAUEsB&#10;Ai0AFAAGAAgAAAAhALaDOJL+AAAA4QEAABMAAAAAAAAAAAAAAAAAAAAAAFtDb250ZW50X1R5cGVz&#10;XS54bWxQSwECLQAUAAYACAAAACEAOP0h/9YAAACUAQAACwAAAAAAAAAAAAAAAAAvAQAAX3JlbHMv&#10;LnJlbHNQSwECLQAUAAYACAAAACEA+0McGCgCAADaBAAADgAAAAAAAAAAAAAAAAAuAgAAZHJzL2Uy&#10;b0RvYy54bWxQSwECLQAUAAYACAAAACEAPKAOTN8AAAAJAQAADwAAAAAAAAAAAAAAAACCBAAAZHJz&#10;L2Rvd25yZXYueG1sUEsFBgAAAAAEAAQA8wAAAI4FAAAAAA==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b/>
          <w:spacing w:val="-2"/>
          <w:sz w:val="24"/>
        </w:rPr>
        <w:t>ИНСТРУКЦИЯ</w:t>
      </w:r>
    </w:p>
    <w:p w:rsidR="004C4166" w:rsidRDefault="009635FB">
      <w:pPr>
        <w:ind w:left="603" w:right="473"/>
        <w:jc w:val="center"/>
        <w:rPr>
          <w:b/>
          <w:sz w:val="24"/>
        </w:rPr>
      </w:pPr>
      <w:bookmarkStart w:id="2" w:name="по_охране_труда_при_работе_с_эфирами_и_а"/>
      <w:bookmarkEnd w:id="2"/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эфирами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ацетоном</w:t>
      </w:r>
    </w:p>
    <w:p w:rsidR="004C4166" w:rsidRDefault="009635FB">
      <w:pPr>
        <w:pStyle w:val="a4"/>
        <w:numPr>
          <w:ilvl w:val="0"/>
          <w:numId w:val="1"/>
        </w:numPr>
        <w:tabs>
          <w:tab w:val="left" w:pos="368"/>
        </w:tabs>
        <w:spacing w:before="272"/>
        <w:ind w:left="140" w:right="5" w:firstLine="0"/>
        <w:jc w:val="both"/>
        <w:rPr>
          <w:sz w:val="24"/>
        </w:rPr>
      </w:pPr>
      <w:r>
        <w:rPr>
          <w:sz w:val="24"/>
        </w:rPr>
        <w:t>Разработанная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инструкция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эфирами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ацетоном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кабинете химии содержит требования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техники безопасности при работе с эфирами и ацетоном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 предназначена для использования учителем и лаборантом кабинета химии.</w:t>
      </w:r>
    </w:p>
    <w:p w:rsidR="004C4166" w:rsidRDefault="009635FB">
      <w:pPr>
        <w:pStyle w:val="a4"/>
        <w:numPr>
          <w:ilvl w:val="0"/>
          <w:numId w:val="1"/>
        </w:numPr>
        <w:tabs>
          <w:tab w:val="left" w:pos="452"/>
        </w:tabs>
        <w:ind w:left="140" w:right="1" w:firstLine="0"/>
        <w:jc w:val="both"/>
        <w:rPr>
          <w:sz w:val="24"/>
        </w:rPr>
      </w:pPr>
      <w:r>
        <w:rPr>
          <w:sz w:val="24"/>
        </w:rPr>
        <w:t>Особого внимания требует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серный (диэтиловый) эфир</w:t>
      </w:r>
      <w:r>
        <w:rPr>
          <w:sz w:val="24"/>
        </w:rPr>
        <w:t>. Под действием света в нем образуются перекисные соединения, способные к самопроизвольному разложению со взрывом. Поэтому эфир хранят в темном прохладном месте. Это — наркотик.</w:t>
      </w:r>
    </w:p>
    <w:p w:rsidR="004C4166" w:rsidRDefault="009635FB">
      <w:pPr>
        <w:pStyle w:val="a4"/>
        <w:numPr>
          <w:ilvl w:val="0"/>
          <w:numId w:val="1"/>
        </w:numPr>
        <w:tabs>
          <w:tab w:val="left" w:pos="416"/>
        </w:tabs>
        <w:ind w:left="140" w:right="7" w:firstLine="0"/>
        <w:jc w:val="both"/>
        <w:rPr>
          <w:sz w:val="24"/>
        </w:rPr>
      </w:pPr>
      <w:r>
        <w:rPr>
          <w:sz w:val="24"/>
        </w:rPr>
        <w:t>Работы необходимо проводить в вытяжном шкафу, не допуская загазованности. Вбли</w:t>
      </w:r>
      <w:r>
        <w:rPr>
          <w:sz w:val="24"/>
        </w:rPr>
        <w:t>зи препарата не допускается присутствие открытого огня, электронагревательных приборов!</w:t>
      </w:r>
    </w:p>
    <w:p w:rsidR="004C4166" w:rsidRDefault="009635FB">
      <w:pPr>
        <w:pStyle w:val="a4"/>
        <w:numPr>
          <w:ilvl w:val="0"/>
          <w:numId w:val="1"/>
        </w:numPr>
        <w:tabs>
          <w:tab w:val="left" w:pos="380"/>
        </w:tabs>
        <w:ind w:left="380" w:hanging="240"/>
        <w:jc w:val="both"/>
        <w:rPr>
          <w:sz w:val="24"/>
        </w:rPr>
      </w:pPr>
      <w:r>
        <w:rPr>
          <w:b/>
          <w:sz w:val="24"/>
        </w:rPr>
        <w:t>Уксусноэтиловый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эфир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44"/>
          <w:sz w:val="24"/>
        </w:rPr>
        <w:t xml:space="preserve"> </w:t>
      </w:r>
      <w:r>
        <w:rPr>
          <w:sz w:val="24"/>
        </w:rPr>
        <w:t>дерматиты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экземы.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Уксусноизоамиловый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эфир</w:t>
      </w:r>
      <w:r>
        <w:rPr>
          <w:b/>
          <w:spacing w:val="-8"/>
          <w:sz w:val="24"/>
        </w:rPr>
        <w:t xml:space="preserve"> </w:t>
      </w:r>
      <w:r>
        <w:rPr>
          <w:spacing w:val="-10"/>
          <w:sz w:val="24"/>
        </w:rPr>
        <w:t>—</w:t>
      </w:r>
    </w:p>
    <w:p w:rsidR="004C4166" w:rsidRDefault="009635FB">
      <w:pPr>
        <w:pStyle w:val="a3"/>
        <w:ind w:left="140"/>
        <w:jc w:val="both"/>
      </w:pPr>
      <w:r>
        <w:t>наркотик,</w:t>
      </w:r>
      <w:r>
        <w:rPr>
          <w:spacing w:val="-4"/>
        </w:rPr>
        <w:t xml:space="preserve"> </w:t>
      </w:r>
      <w:r>
        <w:t>раздражает</w:t>
      </w:r>
      <w:r>
        <w:rPr>
          <w:spacing w:val="-5"/>
        </w:rPr>
        <w:t xml:space="preserve"> </w:t>
      </w:r>
      <w:r>
        <w:t>верхние</w:t>
      </w:r>
      <w:r>
        <w:rPr>
          <w:spacing w:val="-6"/>
        </w:rPr>
        <w:t xml:space="preserve"> </w:t>
      </w:r>
      <w:r>
        <w:t>дыхательные</w:t>
      </w:r>
      <w:r>
        <w:rPr>
          <w:spacing w:val="-2"/>
        </w:rPr>
        <w:t xml:space="preserve"> </w:t>
      </w:r>
      <w:r>
        <w:rPr>
          <w:spacing w:val="-4"/>
        </w:rPr>
        <w:t>пути.</w:t>
      </w:r>
    </w:p>
    <w:p w:rsidR="004C4166" w:rsidRDefault="009635FB">
      <w:pPr>
        <w:pStyle w:val="a4"/>
        <w:numPr>
          <w:ilvl w:val="0"/>
          <w:numId w:val="1"/>
        </w:numPr>
        <w:tabs>
          <w:tab w:val="left" w:pos="376"/>
        </w:tabs>
        <w:ind w:left="140" w:right="1" w:firstLine="0"/>
        <w:jc w:val="both"/>
        <w:rPr>
          <w:sz w:val="24"/>
        </w:rPr>
      </w:pPr>
      <w:r>
        <w:rPr>
          <w:sz w:val="24"/>
        </w:rPr>
        <w:t>Опыты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эфирами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1"/>
          <w:sz w:val="24"/>
        </w:rPr>
        <w:t xml:space="preserve"> </w:t>
      </w:r>
      <w:r>
        <w:rPr>
          <w:sz w:val="24"/>
        </w:rPr>
        <w:t>демонстрироваться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реактивам. Все работы проводятся в вытяжном шкафу с использованием спецодежды и средств индивидуальной защиты.</w:t>
      </w:r>
    </w:p>
    <w:p w:rsidR="004C4166" w:rsidRDefault="009635FB">
      <w:pPr>
        <w:pStyle w:val="a4"/>
        <w:numPr>
          <w:ilvl w:val="0"/>
          <w:numId w:val="1"/>
        </w:numPr>
        <w:tabs>
          <w:tab w:val="left" w:pos="368"/>
        </w:tabs>
        <w:ind w:left="140" w:right="4" w:firstLine="0"/>
        <w:jc w:val="both"/>
        <w:rPr>
          <w:sz w:val="24"/>
        </w:rPr>
      </w:pPr>
      <w:r>
        <w:rPr>
          <w:sz w:val="24"/>
        </w:rPr>
        <w:t>Группа</w:t>
      </w:r>
      <w:r>
        <w:rPr>
          <w:spacing w:val="-15"/>
          <w:sz w:val="24"/>
        </w:rPr>
        <w:t xml:space="preserve"> </w:t>
      </w:r>
      <w:r>
        <w:rPr>
          <w:sz w:val="24"/>
        </w:rPr>
        <w:t>хранения: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4</w:t>
      </w:r>
      <w:r>
        <w:rPr>
          <w:spacing w:val="-15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диэтиловый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уксусноэтиловый</w:t>
      </w:r>
      <w:r>
        <w:rPr>
          <w:spacing w:val="-15"/>
          <w:sz w:val="24"/>
        </w:rPr>
        <w:t xml:space="preserve"> </w:t>
      </w:r>
      <w:r>
        <w:rPr>
          <w:sz w:val="24"/>
        </w:rPr>
        <w:t>эфир,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7</w:t>
      </w:r>
      <w:r>
        <w:rPr>
          <w:spacing w:val="-15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уксусноизоамиловый </w:t>
      </w:r>
      <w:r>
        <w:rPr>
          <w:spacing w:val="-4"/>
          <w:sz w:val="24"/>
        </w:rPr>
        <w:t>эфир.</w:t>
      </w:r>
    </w:p>
    <w:p w:rsidR="004C4166" w:rsidRDefault="009635FB">
      <w:pPr>
        <w:pStyle w:val="a4"/>
        <w:numPr>
          <w:ilvl w:val="0"/>
          <w:numId w:val="1"/>
        </w:numPr>
        <w:tabs>
          <w:tab w:val="left" w:pos="380"/>
        </w:tabs>
        <w:ind w:left="140" w:firstLine="0"/>
        <w:jc w:val="both"/>
        <w:rPr>
          <w:sz w:val="24"/>
        </w:rPr>
      </w:pPr>
      <w:r>
        <w:rPr>
          <w:b/>
          <w:sz w:val="24"/>
        </w:rPr>
        <w:t>Ацетон</w:t>
      </w:r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Внезапных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15"/>
          <w:sz w:val="24"/>
        </w:rPr>
        <w:t xml:space="preserve"> </w:t>
      </w:r>
      <w:r>
        <w:rPr>
          <w:sz w:val="24"/>
        </w:rPr>
        <w:t>отравлений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парами</w:t>
      </w:r>
      <w:r>
        <w:rPr>
          <w:spacing w:val="-15"/>
          <w:sz w:val="24"/>
        </w:rPr>
        <w:t xml:space="preserve"> </w:t>
      </w:r>
      <w:r>
        <w:rPr>
          <w:sz w:val="24"/>
        </w:rPr>
        <w:t>ацетона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бывает,</w:t>
      </w:r>
      <w:r>
        <w:rPr>
          <w:spacing w:val="-15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случаи обморочного состояния при высокой концентрации паров. Его ПДК составляет 200 мг/м3. Через кожу он всасывается слабо.</w:t>
      </w:r>
    </w:p>
    <w:p w:rsidR="004C4166" w:rsidRDefault="009635FB">
      <w:pPr>
        <w:pStyle w:val="a4"/>
        <w:numPr>
          <w:ilvl w:val="0"/>
          <w:numId w:val="1"/>
        </w:numPr>
        <w:tabs>
          <w:tab w:val="left" w:pos="416"/>
        </w:tabs>
        <w:ind w:left="140" w:right="6" w:firstLine="0"/>
        <w:jc w:val="both"/>
        <w:rPr>
          <w:sz w:val="24"/>
        </w:rPr>
      </w:pPr>
      <w:r>
        <w:rPr>
          <w:sz w:val="24"/>
        </w:rPr>
        <w:t>Работы с ацетоном следует проводить в вытяжном шкафу. Не допускается присутствие вблизи открытого огня электронагревательных приборов!</w:t>
      </w:r>
    </w:p>
    <w:p w:rsidR="004C4166" w:rsidRDefault="009635FB">
      <w:pPr>
        <w:pStyle w:val="a3"/>
        <w:ind w:left="140"/>
        <w:jc w:val="both"/>
      </w:pPr>
      <w:r>
        <w:t>Г</w:t>
      </w:r>
      <w:r>
        <w:rPr>
          <w:color w:val="1B9CAB"/>
          <w:u w:val="single" w:color="1B9CAB"/>
        </w:rPr>
        <w:t>руппа</w:t>
      </w:r>
      <w:r>
        <w:rPr>
          <w:color w:val="1B9CAB"/>
          <w:spacing w:val="-2"/>
          <w:u w:val="single" w:color="1B9CAB"/>
        </w:rPr>
        <w:t xml:space="preserve"> </w:t>
      </w:r>
      <w:r>
        <w:rPr>
          <w:color w:val="1B9CAB"/>
          <w:u w:val="single" w:color="1B9CAB"/>
        </w:rPr>
        <w:t>хранения</w:t>
      </w:r>
      <w:r>
        <w:rPr>
          <w:color w:val="1B9CAB"/>
          <w:spacing w:val="-1"/>
          <w:u w:val="single" w:color="1B9CAB"/>
        </w:rPr>
        <w:t xml:space="preserve"> </w:t>
      </w:r>
      <w:r>
        <w:rPr>
          <w:color w:val="1B9CAB"/>
          <w:u w:val="single" w:color="1B9CAB"/>
        </w:rPr>
        <w:t>№</w:t>
      </w:r>
      <w:r>
        <w:rPr>
          <w:color w:val="1B9CAB"/>
          <w:spacing w:val="-3"/>
          <w:u w:val="single" w:color="1B9CAB"/>
        </w:rPr>
        <w:t xml:space="preserve"> </w:t>
      </w:r>
      <w:r>
        <w:rPr>
          <w:color w:val="1B9CAB"/>
          <w:spacing w:val="-5"/>
          <w:u w:val="single" w:color="1B9CAB"/>
        </w:rPr>
        <w:t>4.</w:t>
      </w:r>
    </w:p>
    <w:p w:rsidR="004C4166" w:rsidRDefault="009635FB">
      <w:pPr>
        <w:pStyle w:val="a3"/>
        <w:ind w:left="140" w:right="4"/>
        <w:jc w:val="both"/>
      </w:pPr>
      <w:r>
        <w:t>При</w:t>
      </w:r>
      <w:r>
        <w:rPr>
          <w:spacing w:val="80"/>
        </w:rPr>
        <w:t xml:space="preserve"> </w:t>
      </w:r>
      <w:r>
        <w:t>выполнении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фенолом</w:t>
      </w:r>
      <w:r>
        <w:rPr>
          <w:spacing w:val="80"/>
        </w:rPr>
        <w:t xml:space="preserve"> </w:t>
      </w:r>
      <w:r>
        <w:t>учителю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лаборанту</w:t>
      </w:r>
      <w:r>
        <w:rPr>
          <w:spacing w:val="80"/>
        </w:rPr>
        <w:t xml:space="preserve"> </w:t>
      </w:r>
      <w:r>
        <w:t>необходимо</w:t>
      </w:r>
      <w:r>
        <w:rPr>
          <w:spacing w:val="80"/>
        </w:rPr>
        <w:t xml:space="preserve"> </w:t>
      </w:r>
      <w:r>
        <w:t xml:space="preserve">строго соблюдать </w:t>
      </w:r>
      <w:hyperlink r:id="rId7">
        <w:r>
          <w:t>инструкцию по охране труда при работе с фенолом</w:t>
        </w:r>
      </w:hyperlink>
      <w:r>
        <w:t xml:space="preserve"> в кабинете химии школы.</w:t>
      </w:r>
    </w:p>
    <w:sectPr w:rsidR="004C4166">
      <w:pgSz w:w="11910" w:h="16840"/>
      <w:pgMar w:top="76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A7172"/>
    <w:multiLevelType w:val="hybridMultilevel"/>
    <w:tmpl w:val="D3AE7664"/>
    <w:lvl w:ilvl="0" w:tplc="4D0C3282">
      <w:start w:val="1"/>
      <w:numFmt w:val="decimal"/>
      <w:lvlText w:val="%1."/>
      <w:lvlJc w:val="left"/>
      <w:pPr>
        <w:ind w:left="141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300452">
      <w:numFmt w:val="bullet"/>
      <w:lvlText w:val="•"/>
      <w:lvlJc w:val="left"/>
      <w:pPr>
        <w:ind w:left="1104" w:hanging="228"/>
      </w:pPr>
      <w:rPr>
        <w:rFonts w:hint="default"/>
        <w:lang w:val="ru-RU" w:eastAsia="en-US" w:bidi="ar-SA"/>
      </w:rPr>
    </w:lvl>
    <w:lvl w:ilvl="2" w:tplc="0194F34A">
      <w:numFmt w:val="bullet"/>
      <w:lvlText w:val="•"/>
      <w:lvlJc w:val="left"/>
      <w:pPr>
        <w:ind w:left="2068" w:hanging="228"/>
      </w:pPr>
      <w:rPr>
        <w:rFonts w:hint="default"/>
        <w:lang w:val="ru-RU" w:eastAsia="en-US" w:bidi="ar-SA"/>
      </w:rPr>
    </w:lvl>
    <w:lvl w:ilvl="3" w:tplc="135041A4">
      <w:numFmt w:val="bullet"/>
      <w:lvlText w:val="•"/>
      <w:lvlJc w:val="left"/>
      <w:pPr>
        <w:ind w:left="3032" w:hanging="228"/>
      </w:pPr>
      <w:rPr>
        <w:rFonts w:hint="default"/>
        <w:lang w:val="ru-RU" w:eastAsia="en-US" w:bidi="ar-SA"/>
      </w:rPr>
    </w:lvl>
    <w:lvl w:ilvl="4" w:tplc="9E92C246">
      <w:numFmt w:val="bullet"/>
      <w:lvlText w:val="•"/>
      <w:lvlJc w:val="left"/>
      <w:pPr>
        <w:ind w:left="3997" w:hanging="228"/>
      </w:pPr>
      <w:rPr>
        <w:rFonts w:hint="default"/>
        <w:lang w:val="ru-RU" w:eastAsia="en-US" w:bidi="ar-SA"/>
      </w:rPr>
    </w:lvl>
    <w:lvl w:ilvl="5" w:tplc="73829B50">
      <w:numFmt w:val="bullet"/>
      <w:lvlText w:val="•"/>
      <w:lvlJc w:val="left"/>
      <w:pPr>
        <w:ind w:left="4961" w:hanging="228"/>
      </w:pPr>
      <w:rPr>
        <w:rFonts w:hint="default"/>
        <w:lang w:val="ru-RU" w:eastAsia="en-US" w:bidi="ar-SA"/>
      </w:rPr>
    </w:lvl>
    <w:lvl w:ilvl="6" w:tplc="F238FE0A">
      <w:numFmt w:val="bullet"/>
      <w:lvlText w:val="•"/>
      <w:lvlJc w:val="left"/>
      <w:pPr>
        <w:ind w:left="5925" w:hanging="228"/>
      </w:pPr>
      <w:rPr>
        <w:rFonts w:hint="default"/>
        <w:lang w:val="ru-RU" w:eastAsia="en-US" w:bidi="ar-SA"/>
      </w:rPr>
    </w:lvl>
    <w:lvl w:ilvl="7" w:tplc="4C6AE702">
      <w:numFmt w:val="bullet"/>
      <w:lvlText w:val="•"/>
      <w:lvlJc w:val="left"/>
      <w:pPr>
        <w:ind w:left="6890" w:hanging="228"/>
      </w:pPr>
      <w:rPr>
        <w:rFonts w:hint="default"/>
        <w:lang w:val="ru-RU" w:eastAsia="en-US" w:bidi="ar-SA"/>
      </w:rPr>
    </w:lvl>
    <w:lvl w:ilvl="8" w:tplc="FDB81050">
      <w:numFmt w:val="bullet"/>
      <w:lvlText w:val="•"/>
      <w:lvlJc w:val="left"/>
      <w:pPr>
        <w:ind w:left="7854" w:hanging="2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4166"/>
    <w:rsid w:val="004C4166"/>
    <w:rsid w:val="0096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6245"/>
  <w15:docId w15:val="{CA3E4AA4-9BE9-4CB8-BC07-FFB403A8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2024-12-18T09:47:00Z</dcterms:created>
  <dcterms:modified xsi:type="dcterms:W3CDTF">2024-12-19T03:22:00Z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D:20220216075538</vt:lpwstr>
  </property>
</Properties>
</file>