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FD" w:rsidRDefault="002953FD">
      <w:pPr>
        <w:pStyle w:val="a3"/>
        <w:ind w:left="1037"/>
        <w:rPr>
          <w:sz w:val="20"/>
        </w:rPr>
      </w:pPr>
    </w:p>
    <w:p w:rsidR="000F3431" w:rsidRDefault="000F3431" w:rsidP="000F3431">
      <w:pPr>
        <w:pStyle w:val="a3"/>
        <w:ind w:left="470"/>
        <w:rPr>
          <w:sz w:val="20"/>
        </w:rPr>
      </w:pPr>
    </w:p>
    <w:p w:rsidR="000F3431" w:rsidRDefault="000F3431" w:rsidP="000F3431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35062B2" wp14:editId="0DE6EFE1">
            <wp:extent cx="1097280" cy="1051560"/>
            <wp:effectExtent l="0" t="0" r="7620" b="0"/>
            <wp:docPr id="7" name="Рисунок 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31" w:rsidRDefault="000F3431" w:rsidP="000F3431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0F3431" w:rsidRDefault="000F3431" w:rsidP="000F3431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0F3431" w:rsidRDefault="000F3431" w:rsidP="000F3431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0F3431" w:rsidRDefault="000F3431" w:rsidP="000F3431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0F3431" w:rsidRDefault="000F3431" w:rsidP="000F3431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0F3431" w:rsidRPr="000F3431" w:rsidRDefault="000F3431" w:rsidP="000F3431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0F3431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0F3431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0F3431">
        <w:rPr>
          <w:sz w:val="24"/>
          <w:szCs w:val="24"/>
          <w:lang w:val="en-US" w:eastAsia="ru-RU"/>
        </w:rPr>
        <w:t>:</w:t>
      </w:r>
      <w:r w:rsidRPr="000F3431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0F3431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0F3431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0F3431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0F3431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0F3431" w:rsidRDefault="000F3431" w:rsidP="000F3431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0F3431" w:rsidRDefault="000F3431" w:rsidP="000F3431">
      <w:pPr>
        <w:spacing w:before="91"/>
        <w:ind w:firstLine="708"/>
        <w:jc w:val="both"/>
        <w:rPr>
          <w:sz w:val="24"/>
          <w:szCs w:val="24"/>
        </w:rPr>
      </w:pPr>
    </w:p>
    <w:p w:rsidR="000F3431" w:rsidRDefault="000F3431" w:rsidP="000F3431">
      <w:pPr>
        <w:spacing w:before="91"/>
        <w:ind w:firstLine="708"/>
        <w:jc w:val="both"/>
        <w:rPr>
          <w:sz w:val="24"/>
          <w:szCs w:val="24"/>
        </w:rPr>
      </w:pPr>
    </w:p>
    <w:p w:rsidR="000F3431" w:rsidRDefault="000F3431" w:rsidP="000F3431">
      <w:pPr>
        <w:spacing w:before="91"/>
        <w:ind w:firstLine="708"/>
        <w:jc w:val="both"/>
        <w:rPr>
          <w:sz w:val="24"/>
          <w:szCs w:val="24"/>
        </w:rPr>
      </w:pPr>
    </w:p>
    <w:p w:rsidR="000F3431" w:rsidRDefault="000F3431" w:rsidP="000F3431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0F3431" w:rsidTr="00643B9B">
        <w:trPr>
          <w:trHeight w:val="1820"/>
        </w:trPr>
        <w:tc>
          <w:tcPr>
            <w:tcW w:w="4253" w:type="dxa"/>
            <w:hideMark/>
          </w:tcPr>
          <w:p w:rsidR="000F3431" w:rsidRPr="00ED69E8" w:rsidRDefault="000F3431" w:rsidP="00643B9B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0F3431" w:rsidRPr="00ED69E8" w:rsidRDefault="000F3431" w:rsidP="00643B9B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0F3431" w:rsidRPr="00ED69E8" w:rsidRDefault="000F3431" w:rsidP="00643B9B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0F3431" w:rsidRPr="00ED69E8" w:rsidRDefault="000F3431" w:rsidP="00643B9B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0F3431" w:rsidRDefault="000F3431" w:rsidP="00643B9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0F3431" w:rsidRDefault="000F3431" w:rsidP="00643B9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2953FD" w:rsidRDefault="002953FD">
      <w:pPr>
        <w:pStyle w:val="a3"/>
      </w:pPr>
    </w:p>
    <w:p w:rsidR="002953FD" w:rsidRDefault="002953FD">
      <w:pPr>
        <w:pStyle w:val="a3"/>
      </w:pPr>
    </w:p>
    <w:p w:rsidR="002953FD" w:rsidRDefault="002953FD">
      <w:pPr>
        <w:pStyle w:val="a3"/>
      </w:pPr>
    </w:p>
    <w:p w:rsidR="002953FD" w:rsidRDefault="002953FD">
      <w:pPr>
        <w:pStyle w:val="a3"/>
        <w:spacing w:before="230"/>
      </w:pPr>
    </w:p>
    <w:p w:rsidR="002953FD" w:rsidRDefault="000F3431" w:rsidP="000F3431">
      <w:pPr>
        <w:pStyle w:val="a3"/>
        <w:ind w:left="1086"/>
        <w:jc w:val="center"/>
      </w:pPr>
      <w:hyperlink r:id="rId6">
        <w:r>
          <w:rPr>
            <w:spacing w:val="-2"/>
          </w:rPr>
          <w:t>ИНСТРУКЦИЯ</w:t>
        </w:r>
      </w:hyperlink>
    </w:p>
    <w:p w:rsidR="002953FD" w:rsidRDefault="000F3431" w:rsidP="000F3431">
      <w:pPr>
        <w:pStyle w:val="a3"/>
        <w:ind w:left="1086" w:right="571"/>
        <w:jc w:val="center"/>
      </w:pPr>
      <w:r>
        <w:t>по</w:t>
      </w:r>
      <w:r>
        <w:rPr>
          <w:spacing w:val="-14"/>
        </w:rPr>
        <w:t xml:space="preserve"> </w:t>
      </w:r>
      <w:r>
        <w:t>охране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 w:rsidRPr="000F3431">
        <w:t xml:space="preserve"> </w:t>
      </w:r>
      <w:r>
        <w:t>в кабинете химии</w:t>
      </w:r>
    </w:p>
    <w:p w:rsidR="002953FD" w:rsidRDefault="000F3431" w:rsidP="000F3431">
      <w:pPr>
        <w:pStyle w:val="a3"/>
        <w:ind w:left="1086"/>
        <w:jc w:val="center"/>
      </w:pPr>
      <w:r>
        <w:t>(И</w:t>
      </w:r>
      <w:r>
        <w:rPr>
          <w:spacing w:val="-7"/>
        </w:rPr>
        <w:t xml:space="preserve"> </w:t>
      </w:r>
      <w:r>
        <w:t xml:space="preserve">– 08.03 – </w:t>
      </w:r>
      <w:r>
        <w:rPr>
          <w:spacing w:val="-5"/>
        </w:rPr>
        <w:t>21)</w:t>
      </w: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rPr>
          <w:sz w:val="20"/>
        </w:rPr>
      </w:pPr>
    </w:p>
    <w:p w:rsidR="002953FD" w:rsidRDefault="002953FD">
      <w:pPr>
        <w:pStyle w:val="a3"/>
        <w:spacing w:before="84"/>
        <w:rPr>
          <w:sz w:val="20"/>
        </w:rPr>
      </w:pPr>
      <w:bookmarkStart w:id="0" w:name="_GoBack"/>
      <w:bookmarkEnd w:id="0"/>
    </w:p>
    <w:p w:rsidR="002953FD" w:rsidRDefault="002953FD">
      <w:pPr>
        <w:pStyle w:val="a3"/>
        <w:rPr>
          <w:sz w:val="20"/>
        </w:rPr>
        <w:sectPr w:rsidR="002953FD">
          <w:type w:val="continuous"/>
          <w:pgSz w:w="11910" w:h="16840"/>
          <w:pgMar w:top="840" w:right="708" w:bottom="280" w:left="850" w:header="720" w:footer="720" w:gutter="0"/>
          <w:cols w:space="720"/>
        </w:sectPr>
      </w:pPr>
    </w:p>
    <w:p w:rsidR="002953FD" w:rsidRDefault="000F3431">
      <w:pPr>
        <w:spacing w:before="72"/>
        <w:ind w:left="56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4747259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07" y="175260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01004" id="Graphic 5" o:spid="_x0000_s1026" style="position:absolute;margin-left:21.2pt;margin-top:373.8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" path="m7607,l,,,175260r7607,l76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6499847</wp:posOffset>
                </wp:positionV>
                <wp:extent cx="7620" cy="1758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07" y="175272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99A34" id="Graphic 6" o:spid="_x0000_s1026" style="position:absolute;margin-left:21.2pt;margin-top:511.8pt;width:.6pt;height:13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" path="m7607,l,,,175272r7607,l76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4"/>
        </w:rPr>
        <w:t>ИНСТРУКЦИЯ</w:t>
      </w:r>
    </w:p>
    <w:p w:rsidR="002953FD" w:rsidRDefault="000F3431">
      <w:pPr>
        <w:ind w:left="567" w:right="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химии</w:t>
      </w:r>
    </w:p>
    <w:p w:rsidR="002953FD" w:rsidRDefault="002953FD">
      <w:pPr>
        <w:pStyle w:val="a3"/>
        <w:rPr>
          <w:b/>
        </w:rPr>
      </w:pPr>
    </w:p>
    <w:p w:rsidR="002953FD" w:rsidRDefault="000F3431">
      <w:pPr>
        <w:pStyle w:val="a4"/>
        <w:numPr>
          <w:ilvl w:val="0"/>
          <w:numId w:val="2"/>
        </w:numPr>
        <w:tabs>
          <w:tab w:val="left" w:pos="950"/>
        </w:tabs>
        <w:spacing w:line="274" w:lineRule="exact"/>
        <w:jc w:val="both"/>
        <w:rPr>
          <w:b/>
          <w:sz w:val="24"/>
        </w:rPr>
      </w:pPr>
      <w:bookmarkStart w:id="1" w:name="1._Общие_положения_инструкции."/>
      <w:bookmarkEnd w:id="1"/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инструкции.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78"/>
        </w:tabs>
        <w:ind w:right="141" w:firstLine="708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инструкция по охране труда для обучающихся в кабинете химии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школы разработана для всех учеников, посещающих уроки химии и является вводным инструктажем по охране труда и технике безопасности для учащихся в кабинете 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18"/>
        </w:tabs>
        <w:ind w:right="138" w:firstLine="708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5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5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года), в начале ка</w:t>
      </w:r>
      <w:r>
        <w:rPr>
          <w:sz w:val="24"/>
        </w:rPr>
        <w:t>ждого полугодия - первичный (повторный), согласно настоящей инструкции по охране труда для учащихся в кабинете химии, целевой инструктаж - перед каждой практической или лабораторной работой, о чём делается запись в соответствующих журналах регистрации инст</w:t>
      </w:r>
      <w:r>
        <w:rPr>
          <w:sz w:val="24"/>
        </w:rPr>
        <w:t>руктажей по охране труда.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82"/>
        </w:tabs>
        <w:ind w:right="142" w:firstLine="708"/>
        <w:jc w:val="both"/>
        <w:rPr>
          <w:sz w:val="24"/>
        </w:rPr>
      </w:pPr>
      <w:r>
        <w:rPr>
          <w:sz w:val="24"/>
        </w:rPr>
        <w:t>Каждый учащийся соблюдает правила личной гигиены (поддерживает своё рабочее место в чистоте) и требования санитарных норм.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22"/>
        </w:tabs>
        <w:ind w:right="144" w:firstLine="708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звонком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входят в кабинет химии только </w:t>
      </w:r>
      <w:r>
        <w:rPr>
          <w:sz w:val="24"/>
        </w:rPr>
        <w:t>с разрешения учителя.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Школьники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покидают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2"/>
          <w:sz w:val="24"/>
        </w:rPr>
        <w:t xml:space="preserve"> учителя.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лаборантскую,</w:t>
      </w:r>
      <w:r>
        <w:rPr>
          <w:spacing w:val="-2"/>
          <w:sz w:val="24"/>
        </w:rPr>
        <w:t xml:space="preserve"> </w:t>
      </w:r>
      <w:r>
        <w:rPr>
          <w:sz w:val="24"/>
        </w:rPr>
        <w:t>т.к.</w:t>
      </w:r>
      <w:r>
        <w:rPr>
          <w:spacing w:val="-1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находится </w:t>
      </w:r>
      <w:r>
        <w:rPr>
          <w:spacing w:val="-2"/>
          <w:sz w:val="24"/>
        </w:rPr>
        <w:t>реактивы.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54"/>
        </w:tabs>
        <w:ind w:right="143" w:firstLine="708"/>
        <w:jc w:val="both"/>
        <w:rPr>
          <w:sz w:val="24"/>
        </w:rPr>
      </w:pPr>
      <w:r>
        <w:rPr>
          <w:sz w:val="24"/>
        </w:rPr>
        <w:t xml:space="preserve">Не вносить в кабинет, без указания учителя, посторонние предметы, приборы, любые </w:t>
      </w:r>
      <w:r>
        <w:rPr>
          <w:spacing w:val="-2"/>
          <w:sz w:val="24"/>
        </w:rPr>
        <w:t>вещества.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 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 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пить.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загромождать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портфелями,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сумками.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294"/>
        </w:tabs>
        <w:ind w:right="138" w:firstLine="708"/>
        <w:jc w:val="both"/>
        <w:rPr>
          <w:sz w:val="24"/>
        </w:rPr>
      </w:pPr>
      <w:r>
        <w:rPr>
          <w:sz w:val="24"/>
        </w:rPr>
        <w:t>Запрещено присутствие посторонних лиц в кабинете при проведении лабораторно- практических работ без ведома учителя 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250"/>
        </w:tabs>
        <w:ind w:left="1250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Опасности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работе:</w:t>
      </w:r>
    </w:p>
    <w:p w:rsidR="002953FD" w:rsidRDefault="000F3431">
      <w:pPr>
        <w:pStyle w:val="a4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поражение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2"/>
          <w:sz w:val="24"/>
        </w:rPr>
        <w:t xml:space="preserve"> током;</w:t>
      </w:r>
    </w:p>
    <w:p w:rsidR="002953FD" w:rsidRDefault="000F3431">
      <w:pPr>
        <w:pStyle w:val="a4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порезы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разбившейся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стеклянной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посудой;</w:t>
      </w:r>
    </w:p>
    <w:p w:rsidR="002953FD" w:rsidRDefault="000F3431">
      <w:pPr>
        <w:pStyle w:val="a4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уколы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порезы</w:t>
      </w:r>
      <w:r>
        <w:rPr>
          <w:spacing w:val="-4"/>
          <w:sz w:val="24"/>
        </w:rPr>
        <w:t xml:space="preserve"> </w:t>
      </w:r>
      <w:r>
        <w:rPr>
          <w:sz w:val="24"/>
        </w:rPr>
        <w:t>рук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небрежном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2953FD" w:rsidRDefault="000F3431">
      <w:pPr>
        <w:pStyle w:val="a4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ожоги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кислотами,</w:t>
      </w:r>
      <w:r>
        <w:rPr>
          <w:spacing w:val="-2"/>
          <w:sz w:val="24"/>
        </w:rPr>
        <w:t xml:space="preserve"> щелочами;</w:t>
      </w:r>
    </w:p>
    <w:p w:rsidR="002953FD" w:rsidRDefault="000F3431">
      <w:pPr>
        <w:pStyle w:val="a4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термические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ожоги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неаккуратном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спиртовкой,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водой;</w:t>
      </w:r>
    </w:p>
    <w:p w:rsidR="002953FD" w:rsidRDefault="000F3431">
      <w:pPr>
        <w:pStyle w:val="a4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отравление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(аммиак,</w:t>
      </w:r>
      <w:r>
        <w:rPr>
          <w:spacing w:val="-6"/>
          <w:sz w:val="24"/>
        </w:rPr>
        <w:t xml:space="preserve"> </w:t>
      </w:r>
      <w:r>
        <w:rPr>
          <w:sz w:val="24"/>
        </w:rPr>
        <w:t>сероводород;</w:t>
      </w:r>
      <w:r>
        <w:rPr>
          <w:spacing w:val="-1"/>
          <w:sz w:val="24"/>
        </w:rPr>
        <w:t xml:space="preserve"> </w:t>
      </w:r>
      <w:r>
        <w:rPr>
          <w:sz w:val="24"/>
        </w:rPr>
        <w:t>оксиды</w:t>
      </w:r>
      <w:r>
        <w:rPr>
          <w:spacing w:val="-4"/>
          <w:sz w:val="24"/>
        </w:rPr>
        <w:t xml:space="preserve"> </w:t>
      </w:r>
      <w:r>
        <w:rPr>
          <w:sz w:val="24"/>
        </w:rPr>
        <w:t>азота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серы).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382"/>
        </w:tabs>
        <w:ind w:right="142" w:firstLine="708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лабораторно-практической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8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hyperlink r:id="rId7">
        <w:r>
          <w:rPr>
            <w:sz w:val="24"/>
          </w:rPr>
          <w:t>инструкцию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охране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труда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при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проведении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лабораторных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работ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химии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кабинете.</w:t>
      </w:r>
    </w:p>
    <w:p w:rsidR="002953FD" w:rsidRDefault="000F3431">
      <w:pPr>
        <w:pStyle w:val="a4"/>
        <w:numPr>
          <w:ilvl w:val="0"/>
          <w:numId w:val="2"/>
        </w:numPr>
        <w:tabs>
          <w:tab w:val="left" w:pos="950"/>
        </w:tabs>
        <w:spacing w:before="2" w:line="274" w:lineRule="exact"/>
        <w:rPr>
          <w:b/>
          <w:sz w:val="24"/>
        </w:rPr>
      </w:pPr>
      <w:bookmarkStart w:id="2" w:name="2._Требования_безопасности_перед_началом"/>
      <w:bookmarkEnd w:id="2"/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spacing w:line="274" w:lineRule="exact"/>
        <w:ind w:left="1130" w:hanging="420"/>
        <w:rPr>
          <w:sz w:val="24"/>
        </w:rPr>
      </w:pPr>
      <w:r>
        <w:rPr>
          <w:color w:val="1B9CAB"/>
          <w:sz w:val="24"/>
          <w:u w:val="single" w:color="1B9CAB"/>
        </w:rPr>
        <w:t>Требования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учащимся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химии:</w:t>
      </w:r>
    </w:p>
    <w:p w:rsidR="002953FD" w:rsidRDefault="000F3431">
      <w:pPr>
        <w:pStyle w:val="a4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входить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разрешения </w:t>
      </w:r>
      <w:r>
        <w:rPr>
          <w:spacing w:val="-2"/>
          <w:sz w:val="24"/>
        </w:rPr>
        <w:t>учителя;</w:t>
      </w:r>
    </w:p>
    <w:p w:rsidR="002953FD" w:rsidRDefault="000F3431">
      <w:pPr>
        <w:pStyle w:val="a4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электроприборы;</w:t>
      </w:r>
    </w:p>
    <w:p w:rsidR="002953FD" w:rsidRDefault="000F3431">
      <w:pPr>
        <w:pStyle w:val="a4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форточки,</w:t>
      </w:r>
      <w:r>
        <w:rPr>
          <w:spacing w:val="-4"/>
          <w:sz w:val="24"/>
        </w:rPr>
        <w:t xml:space="preserve"> </w:t>
      </w:r>
      <w:r>
        <w:rPr>
          <w:sz w:val="24"/>
        </w:rPr>
        <w:t>фрамуги,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окна;</w:t>
      </w:r>
    </w:p>
    <w:p w:rsidR="002953FD" w:rsidRDefault="000F3431">
      <w:pPr>
        <w:pStyle w:val="a4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подготовить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уроку;</w:t>
      </w:r>
    </w:p>
    <w:p w:rsidR="002953FD" w:rsidRDefault="000F3431">
      <w:pPr>
        <w:pStyle w:val="a4"/>
        <w:numPr>
          <w:ilvl w:val="0"/>
          <w:numId w:val="1"/>
        </w:numPr>
        <w:tabs>
          <w:tab w:val="left" w:pos="721"/>
        </w:tabs>
        <w:spacing w:before="1"/>
        <w:ind w:left="721" w:hanging="359"/>
        <w:rPr>
          <w:sz w:val="24"/>
        </w:rPr>
      </w:pPr>
      <w:r>
        <w:rPr>
          <w:sz w:val="24"/>
        </w:rPr>
        <w:t>одеть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 </w:t>
      </w:r>
      <w:r>
        <w:rPr>
          <w:spacing w:val="-2"/>
          <w:sz w:val="24"/>
        </w:rPr>
        <w:t>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54"/>
        </w:tabs>
        <w:ind w:right="141" w:firstLine="708"/>
        <w:rPr>
          <w:sz w:val="24"/>
        </w:rPr>
      </w:pPr>
      <w:r>
        <w:rPr>
          <w:sz w:val="24"/>
        </w:rPr>
        <w:t>Каждый учащийся проверяет санитарное состояние своего рабочего места, проверяет, нет ли на рабочем месте посторонних вещей.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86"/>
        </w:tabs>
        <w:spacing w:before="2" w:line="237" w:lineRule="auto"/>
        <w:ind w:right="145" w:firstLine="708"/>
        <w:rPr>
          <w:sz w:val="24"/>
        </w:rPr>
      </w:pP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прослушивает инструктаж по безопасным правилам проведения лабораторных работ, экспериментов.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62"/>
        </w:tabs>
        <w:ind w:right="144" w:firstLine="708"/>
        <w:rPr>
          <w:sz w:val="24"/>
        </w:rPr>
      </w:pPr>
      <w:r>
        <w:rPr>
          <w:sz w:val="24"/>
        </w:rPr>
        <w:t>Запрещено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29"/>
          <w:sz w:val="24"/>
        </w:rPr>
        <w:t xml:space="preserve"> </w:t>
      </w:r>
      <w:r>
        <w:rPr>
          <w:sz w:val="24"/>
        </w:rPr>
        <w:t>приносить в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 химии и использовать в</w:t>
      </w:r>
      <w:r>
        <w:rPr>
          <w:spacing w:val="30"/>
          <w:sz w:val="24"/>
        </w:rPr>
        <w:t xml:space="preserve"> </w:t>
      </w:r>
      <w:r>
        <w:rPr>
          <w:sz w:val="24"/>
        </w:rPr>
        <w:t>эксперименте, не предназначенные для этого вещества.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66"/>
        </w:tabs>
        <w:ind w:right="143" w:firstLine="708"/>
        <w:rPr>
          <w:sz w:val="24"/>
        </w:rPr>
      </w:pPr>
      <w:r>
        <w:rPr>
          <w:sz w:val="24"/>
        </w:rPr>
        <w:t>Учащийся</w:t>
      </w:r>
      <w:r>
        <w:rPr>
          <w:spacing w:val="33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 безопасные приёмы её выполнения.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химии.</w:t>
      </w:r>
    </w:p>
    <w:p w:rsidR="002953FD" w:rsidRDefault="000F3431">
      <w:pPr>
        <w:pStyle w:val="a4"/>
        <w:numPr>
          <w:ilvl w:val="0"/>
          <w:numId w:val="2"/>
        </w:numPr>
        <w:tabs>
          <w:tab w:val="left" w:pos="950"/>
        </w:tabs>
        <w:spacing w:before="3" w:line="274" w:lineRule="exact"/>
        <w:rPr>
          <w:b/>
          <w:sz w:val="24"/>
        </w:rPr>
      </w:pPr>
      <w:bookmarkStart w:id="3" w:name="3._Требования_безопасности_во_время_заня"/>
      <w:bookmarkEnd w:id="3"/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время занятий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кабинете </w:t>
      </w:r>
      <w:r>
        <w:rPr>
          <w:b/>
          <w:spacing w:val="-2"/>
          <w:sz w:val="24"/>
        </w:rPr>
        <w:t>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46"/>
        </w:tabs>
        <w:ind w:right="147" w:firstLine="708"/>
        <w:rPr>
          <w:sz w:val="24"/>
        </w:rPr>
      </w:pPr>
      <w:r>
        <w:rPr>
          <w:sz w:val="24"/>
        </w:rPr>
        <w:t>Во время работы в кабинете химии учащийся должен соблюдать порядок и чистоту на рабочем месте, требования инструкции по охране труда для учащихся в кабинете 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одежде.</w:t>
      </w:r>
    </w:p>
    <w:p w:rsidR="002953FD" w:rsidRDefault="002953FD">
      <w:pPr>
        <w:pStyle w:val="a4"/>
        <w:rPr>
          <w:sz w:val="24"/>
        </w:rPr>
        <w:sectPr w:rsidR="002953FD">
          <w:pgSz w:w="11910" w:h="16840"/>
          <w:pgMar w:top="760" w:right="708" w:bottom="280" w:left="850" w:header="720" w:footer="720" w:gutter="0"/>
          <w:cols w:space="720"/>
        </w:sectPr>
      </w:pPr>
    </w:p>
    <w:p w:rsidR="002953FD" w:rsidRDefault="000F3431">
      <w:pPr>
        <w:pStyle w:val="a4"/>
        <w:numPr>
          <w:ilvl w:val="1"/>
          <w:numId w:val="2"/>
        </w:numPr>
        <w:tabs>
          <w:tab w:val="left" w:pos="1146"/>
        </w:tabs>
        <w:spacing w:before="68"/>
        <w:ind w:right="144" w:firstLine="708"/>
        <w:rPr>
          <w:sz w:val="24"/>
        </w:rPr>
      </w:pPr>
      <w:r>
        <w:rPr>
          <w:sz w:val="24"/>
        </w:rPr>
        <w:lastRenderedPageBreak/>
        <w:t>Приступа</w:t>
      </w:r>
      <w:r>
        <w:rPr>
          <w:sz w:val="24"/>
        </w:rPr>
        <w:t xml:space="preserve">ть к выполнению работы и каждому её этапу, только после указания учителя </w:t>
      </w:r>
      <w:r>
        <w:rPr>
          <w:spacing w:val="-2"/>
          <w:sz w:val="24"/>
        </w:rPr>
        <w:t>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right="137" w:firstLine="708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заданиями лабораторно-практической работы, не вставать с места.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указанном учителем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Осторожно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оборудованием.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54"/>
        </w:tabs>
        <w:ind w:left="1154" w:hanging="444"/>
        <w:rPr>
          <w:sz w:val="24"/>
        </w:rPr>
      </w:pPr>
      <w:r>
        <w:rPr>
          <w:sz w:val="24"/>
        </w:rPr>
        <w:t>Без</w:t>
      </w:r>
      <w:r>
        <w:rPr>
          <w:spacing w:val="1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соседних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рабочих</w:t>
      </w:r>
    </w:p>
    <w:p w:rsidR="002953FD" w:rsidRDefault="002953FD">
      <w:pPr>
        <w:pStyle w:val="a4"/>
        <w:rPr>
          <w:sz w:val="24"/>
        </w:rPr>
        <w:sectPr w:rsidR="002953FD">
          <w:pgSz w:w="11910" w:h="16840"/>
          <w:pgMar w:top="760" w:right="708" w:bottom="280" w:left="850" w:header="720" w:footer="720" w:gutter="0"/>
          <w:cols w:space="720"/>
        </w:sectPr>
      </w:pPr>
    </w:p>
    <w:p w:rsidR="002953FD" w:rsidRDefault="000F3431">
      <w:pPr>
        <w:pStyle w:val="a3"/>
        <w:ind w:left="2"/>
      </w:pPr>
      <w:r>
        <w:rPr>
          <w:spacing w:val="-2"/>
        </w:rPr>
        <w:lastRenderedPageBreak/>
        <w:t>мест.</w:t>
      </w:r>
    </w:p>
    <w:p w:rsidR="002953FD" w:rsidRDefault="000F3431">
      <w:pPr>
        <w:rPr>
          <w:sz w:val="24"/>
        </w:rPr>
      </w:pPr>
      <w:r>
        <w:br w:type="column"/>
      </w:r>
    </w:p>
    <w:p w:rsidR="002953FD" w:rsidRDefault="000F3431">
      <w:pPr>
        <w:pStyle w:val="a4"/>
        <w:numPr>
          <w:ilvl w:val="1"/>
          <w:numId w:val="2"/>
        </w:numPr>
        <w:tabs>
          <w:tab w:val="left" w:pos="421"/>
        </w:tabs>
        <w:ind w:left="421" w:hanging="420"/>
        <w:rPr>
          <w:sz w:val="24"/>
        </w:rPr>
      </w:pPr>
      <w:r>
        <w:rPr>
          <w:sz w:val="24"/>
        </w:rPr>
        <w:t>Ученик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стеклянной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посудой,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2"/>
          <w:sz w:val="24"/>
        </w:rPr>
        <w:t>орудованием.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421"/>
        </w:tabs>
        <w:ind w:left="421" w:hanging="420"/>
        <w:rPr>
          <w:sz w:val="24"/>
        </w:rPr>
      </w:pPr>
      <w:r>
        <w:rPr>
          <w:sz w:val="24"/>
        </w:rPr>
        <w:t>Учащийся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реактивами.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609"/>
        </w:tabs>
        <w:ind w:left="609" w:hanging="608"/>
        <w:rPr>
          <w:sz w:val="24"/>
        </w:rPr>
      </w:pPr>
      <w:r>
        <w:rPr>
          <w:sz w:val="24"/>
        </w:rPr>
        <w:t>Ученик</w:t>
      </w:r>
      <w:r>
        <w:rPr>
          <w:spacing w:val="6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65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при</w:t>
      </w:r>
      <w:r>
        <w:rPr>
          <w:spacing w:val="6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7"/>
          <w:sz w:val="24"/>
        </w:rPr>
        <w:t xml:space="preserve"> </w:t>
      </w:r>
      <w:r>
        <w:rPr>
          <w:sz w:val="24"/>
        </w:rPr>
        <w:t>с</w:t>
      </w:r>
      <w:r>
        <w:rPr>
          <w:spacing w:val="67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легковоспламеняющимися</w:t>
      </w:r>
    </w:p>
    <w:p w:rsidR="002953FD" w:rsidRDefault="002953FD">
      <w:pPr>
        <w:pStyle w:val="a4"/>
        <w:rPr>
          <w:sz w:val="24"/>
        </w:rPr>
        <w:sectPr w:rsidR="002953FD">
          <w:type w:val="continuous"/>
          <w:pgSz w:w="11910" w:h="16840"/>
          <w:pgMar w:top="840" w:right="708" w:bottom="280" w:left="850" w:header="720" w:footer="720" w:gutter="0"/>
          <w:cols w:num="2" w:space="720" w:equalWidth="0">
            <w:col w:w="534" w:space="174"/>
            <w:col w:w="9644"/>
          </w:cols>
        </w:sectPr>
      </w:pPr>
    </w:p>
    <w:p w:rsidR="002953FD" w:rsidRDefault="000F3431">
      <w:pPr>
        <w:pStyle w:val="a3"/>
        <w:ind w:left="2"/>
      </w:pPr>
      <w:r>
        <w:rPr>
          <w:spacing w:val="-2"/>
        </w:rPr>
        <w:lastRenderedPageBreak/>
        <w:t>жидкостями.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250"/>
        </w:tabs>
        <w:ind w:left="1250" w:hanging="54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держатель.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250"/>
        </w:tabs>
        <w:ind w:left="1250" w:hanging="54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спиртовки.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250"/>
        </w:tabs>
        <w:ind w:right="137" w:firstLine="708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лаборанту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прибора, не устранять самостоятельно неисправности в оборудовании.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290"/>
        </w:tabs>
        <w:ind w:right="137" w:firstLine="708"/>
        <w:jc w:val="both"/>
        <w:rPr>
          <w:sz w:val="24"/>
        </w:rPr>
      </w:pPr>
      <w:r>
        <w:rPr>
          <w:sz w:val="24"/>
        </w:rPr>
        <w:t>Учащимся в организации безопасного выполнения лабораторно-практических работ оказывает помощь лаборант, соблюдая требования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инструкции по охране труда для лаборанта</w:t>
        </w:r>
      </w:hyperlink>
      <w:r>
        <w:rPr>
          <w:sz w:val="24"/>
        </w:rPr>
        <w:t xml:space="preserve"> </w:t>
      </w:r>
      <w:hyperlink r:id="rId9">
        <w:r>
          <w:rPr>
            <w:sz w:val="24"/>
          </w:rPr>
          <w:t>кабинета химии</w:t>
        </w:r>
      </w:hyperlink>
      <w:r>
        <w:rPr>
          <w:sz w:val="24"/>
        </w:rPr>
        <w:t xml:space="preserve"> общеобразовательного учебного учреждения.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250"/>
        </w:tabs>
        <w:ind w:left="1250" w:hanging="540"/>
        <w:jc w:val="both"/>
        <w:rPr>
          <w:sz w:val="24"/>
        </w:rPr>
      </w:pPr>
      <w:r>
        <w:rPr>
          <w:sz w:val="24"/>
        </w:rPr>
        <w:t>При 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учителю.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306"/>
        </w:tabs>
        <w:ind w:right="146" w:firstLine="708"/>
        <w:jc w:val="both"/>
        <w:rPr>
          <w:sz w:val="24"/>
        </w:rPr>
      </w:pPr>
      <w:r>
        <w:rPr>
          <w:sz w:val="24"/>
        </w:rPr>
        <w:t xml:space="preserve">При возникновении во время работы аварийной ситуации, не допускать паники и действовать </w:t>
      </w:r>
      <w:r>
        <w:rPr>
          <w:sz w:val="24"/>
        </w:rPr>
        <w:t>по указанию учителя химии.</w:t>
      </w:r>
    </w:p>
    <w:p w:rsidR="002953FD" w:rsidRDefault="000F3431">
      <w:pPr>
        <w:pStyle w:val="a4"/>
        <w:numPr>
          <w:ilvl w:val="0"/>
          <w:numId w:val="2"/>
        </w:numPr>
        <w:tabs>
          <w:tab w:val="left" w:pos="950"/>
        </w:tabs>
        <w:spacing w:before="4" w:line="274" w:lineRule="exact"/>
        <w:jc w:val="both"/>
        <w:rPr>
          <w:b/>
          <w:sz w:val="24"/>
        </w:rPr>
      </w:pPr>
      <w:bookmarkStart w:id="4" w:name="4._Требования_безопасности_для_учащихся_"/>
      <w:bookmarkEnd w:id="4"/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кабинете </w:t>
      </w:r>
      <w:r>
        <w:rPr>
          <w:b/>
          <w:spacing w:val="-2"/>
          <w:sz w:val="24"/>
        </w:rPr>
        <w:t>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4"/>
        </w:tabs>
        <w:ind w:right="140" w:firstLine="70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 урока учащиеся приводят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рабочее место,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 и оборудование в порядке, указанном учителем 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50"/>
        </w:tabs>
        <w:ind w:right="141" w:firstLine="708"/>
        <w:rPr>
          <w:sz w:val="24"/>
        </w:rPr>
      </w:pPr>
      <w:r>
        <w:rPr>
          <w:sz w:val="24"/>
        </w:rPr>
        <w:t>Учащийся сдаёт все п</w:t>
      </w:r>
      <w:r>
        <w:rPr>
          <w:sz w:val="24"/>
        </w:rPr>
        <w:t xml:space="preserve">риборы и оставшиеся реактивы на хранение учителю химии или </w:t>
      </w:r>
      <w:r>
        <w:rPr>
          <w:spacing w:val="-2"/>
          <w:sz w:val="24"/>
        </w:rPr>
        <w:t>лаборанту.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Запрещено</w:t>
      </w:r>
      <w:r>
        <w:rPr>
          <w:spacing w:val="-1"/>
          <w:sz w:val="24"/>
        </w:rPr>
        <w:t xml:space="preserve"> </w:t>
      </w:r>
      <w:r>
        <w:rPr>
          <w:sz w:val="24"/>
        </w:rPr>
        <w:t>сливать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жидкости.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индивидуальные средства </w:t>
      </w:r>
      <w:r>
        <w:rPr>
          <w:spacing w:val="-2"/>
          <w:sz w:val="24"/>
        </w:rPr>
        <w:t>защиты.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62"/>
        </w:tabs>
        <w:ind w:right="140" w:firstLine="708"/>
        <w:rPr>
          <w:sz w:val="24"/>
        </w:rPr>
      </w:pPr>
      <w:r>
        <w:rPr>
          <w:sz w:val="24"/>
        </w:rPr>
        <w:t>Учащиеся собирают тетради, учебники, письменные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принадлежности и с</w:t>
      </w:r>
      <w:r>
        <w:rPr>
          <w:spacing w:val="28"/>
          <w:sz w:val="24"/>
        </w:rPr>
        <w:t xml:space="preserve"> </w:t>
      </w:r>
      <w:r>
        <w:rPr>
          <w:sz w:val="24"/>
        </w:rPr>
        <w:t>разрешения учителя покидают кабинет 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Запрещено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мылом.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</w:rPr>
        <w:t>Обо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неполадках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электросети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2"/>
          <w:sz w:val="24"/>
        </w:rPr>
        <w:t xml:space="preserve"> химии.</w:t>
      </w:r>
    </w:p>
    <w:p w:rsidR="002953FD" w:rsidRDefault="000F3431">
      <w:pPr>
        <w:pStyle w:val="a4"/>
        <w:numPr>
          <w:ilvl w:val="0"/>
          <w:numId w:val="2"/>
        </w:numPr>
        <w:tabs>
          <w:tab w:val="left" w:pos="950"/>
        </w:tabs>
        <w:spacing w:before="2" w:line="274" w:lineRule="exact"/>
        <w:rPr>
          <w:b/>
          <w:sz w:val="24"/>
        </w:rPr>
      </w:pPr>
      <w:bookmarkStart w:id="5" w:name="5._Требования_безопасности_для_учащихся_"/>
      <w:bookmarkEnd w:id="5"/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 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ситуациях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химии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62"/>
        </w:tabs>
        <w:ind w:right="147" w:firstLine="708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возникновении аварийной ситуации срочно сообщить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учителю и действовать по указанию учителя 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4"/>
        </w:tabs>
        <w:ind w:right="142" w:firstLine="708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травмы учащимся,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ему вызвать медицинского работника для оказания первой медицинской помощи пострадавшему.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46"/>
        </w:tabs>
        <w:ind w:right="145" w:firstLine="708"/>
        <w:rPr>
          <w:sz w:val="24"/>
        </w:rPr>
      </w:pPr>
      <w:r>
        <w:rPr>
          <w:sz w:val="24"/>
        </w:rPr>
        <w:t>В случае необходимости оказать первую помощь пострадавшему согласно</w:t>
      </w:r>
      <w:r>
        <w:rPr>
          <w:spacing w:val="-3"/>
          <w:sz w:val="24"/>
        </w:rPr>
        <w:t xml:space="preserve"> </w:t>
      </w:r>
      <w:hyperlink r:id="rId10">
        <w:r>
          <w:rPr>
            <w:sz w:val="24"/>
          </w:rPr>
          <w:t>инструкции</w:t>
        </w:r>
      </w:hyperlink>
      <w:r>
        <w:rPr>
          <w:sz w:val="24"/>
        </w:rPr>
        <w:t xml:space="preserve"> </w:t>
      </w:r>
      <w:hyperlink r:id="rId11">
        <w:r>
          <w:rPr>
            <w:sz w:val="24"/>
          </w:rPr>
          <w:t>по оказанию первой помощи в кабинете химии</w:t>
        </w:r>
      </w:hyperlink>
      <w:r>
        <w:rPr>
          <w:sz w:val="24"/>
        </w:rPr>
        <w:t xml:space="preserve"> общеобразовательного учебного заведения.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42"/>
        </w:tabs>
        <w:ind w:right="147" w:firstLine="708"/>
        <w:rPr>
          <w:sz w:val="24"/>
        </w:rPr>
      </w:pPr>
      <w:r>
        <w:rPr>
          <w:sz w:val="24"/>
        </w:rPr>
        <w:t>В случае возникновения аварийных ситуаций (пожар, появление сильных посторонних запахов) по указанию учителя химии, быстро и без паники, покинуть кабинет.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130"/>
        </w:tabs>
        <w:spacing w:line="272" w:lineRule="exact"/>
        <w:ind w:left="1130" w:hanging="42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внезапном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химии.</w:t>
      </w:r>
    </w:p>
    <w:p w:rsidR="002953FD" w:rsidRDefault="000F3431">
      <w:pPr>
        <w:pStyle w:val="a4"/>
        <w:numPr>
          <w:ilvl w:val="1"/>
          <w:numId w:val="2"/>
        </w:numPr>
        <w:tabs>
          <w:tab w:val="left" w:pos="1277"/>
          <w:tab w:val="left" w:pos="1897"/>
          <w:tab w:val="left" w:pos="2893"/>
          <w:tab w:val="left" w:pos="4197"/>
          <w:tab w:val="left" w:pos="4785"/>
          <w:tab w:val="left" w:pos="6213"/>
          <w:tab w:val="left" w:pos="7265"/>
          <w:tab w:val="left" w:pos="8497"/>
          <w:tab w:val="left" w:pos="8945"/>
          <w:tab w:val="left" w:pos="9957"/>
        </w:tabs>
        <w:ind w:right="143" w:firstLine="708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разливе</w:t>
      </w:r>
      <w:r>
        <w:rPr>
          <w:sz w:val="24"/>
        </w:rPr>
        <w:tab/>
      </w:r>
      <w:r>
        <w:rPr>
          <w:spacing w:val="-2"/>
          <w:sz w:val="24"/>
        </w:rPr>
        <w:t>жидкостей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рассыпании</w:t>
      </w:r>
      <w:r>
        <w:rPr>
          <w:sz w:val="24"/>
        </w:rPr>
        <w:tab/>
      </w:r>
      <w:r>
        <w:rPr>
          <w:spacing w:val="-2"/>
          <w:sz w:val="24"/>
        </w:rPr>
        <w:t>твёрдых</w:t>
      </w:r>
      <w:r>
        <w:rPr>
          <w:sz w:val="24"/>
        </w:rPr>
        <w:tab/>
      </w:r>
      <w:r>
        <w:rPr>
          <w:spacing w:val="-2"/>
          <w:sz w:val="24"/>
        </w:rPr>
        <w:t>реактивов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убирать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самостоятельно, а сообщить об этом учителю.</w:t>
      </w:r>
    </w:p>
    <w:sectPr w:rsidR="002953FD">
      <w:type w:val="continuous"/>
      <w:pgSz w:w="11910" w:h="16840"/>
      <w:pgMar w:top="8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E3AD7"/>
    <w:multiLevelType w:val="multilevel"/>
    <w:tmpl w:val="A2D8CFAC"/>
    <w:lvl w:ilvl="0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4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6D2C78DA"/>
    <w:multiLevelType w:val="hybridMultilevel"/>
    <w:tmpl w:val="486A7044"/>
    <w:lvl w:ilvl="0" w:tplc="60D41E56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F928DDC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94900170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9AF8A78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D7A21EAC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1EB4549C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73AE7D60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2EAE2C64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8" w:tplc="513A779E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53FD"/>
    <w:rsid w:val="000F3431"/>
    <w:rsid w:val="002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FA04"/>
  <w15:docId w15:val="{0BC9E403-3862-4A29-A24B-77A164CD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hyperlink" Target="https://ohrana-tryda.com/node/38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ЮСУП</cp:lastModifiedBy>
  <cp:revision>2</cp:revision>
  <dcterms:created xsi:type="dcterms:W3CDTF">2024-12-18T03:52:00Z</dcterms:created>
  <dcterms:modified xsi:type="dcterms:W3CDTF">2024-12-19T03:10:00Z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D:20220216075532</vt:lpwstr>
  </property>
</Properties>
</file>